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A80" w:rsidRDefault="00F42A80">
      <w:pPr>
        <w:pStyle w:val="Tekstpodstawowy"/>
        <w:spacing w:before="0"/>
        <w:ind w:left="0" w:firstLine="0"/>
        <w:rPr>
          <w:rFonts w:ascii="Times New Roman"/>
          <w:sz w:val="20"/>
        </w:rPr>
      </w:pPr>
    </w:p>
    <w:p w:rsidR="00F42A80" w:rsidRDefault="00F42A80">
      <w:pPr>
        <w:pStyle w:val="Tekstpodstawowy"/>
        <w:spacing w:before="2"/>
        <w:ind w:left="0" w:firstLine="0"/>
        <w:rPr>
          <w:rFonts w:ascii="Times New Roman"/>
          <w:sz w:val="19"/>
        </w:rPr>
      </w:pPr>
    </w:p>
    <w:p w:rsidR="00F42A80" w:rsidRPr="00856E5A" w:rsidRDefault="0030126A">
      <w:pPr>
        <w:pStyle w:val="Tekstpodstawowy"/>
        <w:spacing w:before="72"/>
        <w:ind w:left="0" w:right="121" w:firstLine="0"/>
        <w:jc w:val="right"/>
        <w:rPr>
          <w:lang w:val="pl-PL"/>
        </w:rPr>
      </w:pPr>
      <w:r w:rsidRPr="00856E5A">
        <w:rPr>
          <w:lang w:val="pl-PL"/>
        </w:rPr>
        <w:t>Załącznik nr V</w:t>
      </w:r>
    </w:p>
    <w:p w:rsidR="00F42A80" w:rsidRPr="004A25AE" w:rsidRDefault="00BD72B9">
      <w:pPr>
        <w:pStyle w:val="Nagwek1"/>
        <w:spacing w:before="174" w:line="405" w:lineRule="auto"/>
        <w:ind w:left="3783" w:hanging="3288"/>
        <w:rPr>
          <w:lang w:val="pl-PL"/>
        </w:rPr>
      </w:pPr>
      <w:bookmarkStart w:id="0" w:name="_GoBack"/>
      <w:bookmarkEnd w:id="0"/>
      <w:r w:rsidRPr="004A25AE">
        <w:rPr>
          <w:lang w:val="pl-PL"/>
        </w:rPr>
        <w:t>Lista wskaźników rezultatu bezpośredniego i produktu dla Poddziałania VII.1.1 Technologie informacyjno-komunikacyjne - ZIT Wskaźniki adekwatne do zakresu i celu realizowanego projektu:</w:t>
      </w:r>
    </w:p>
    <w:p w:rsidR="00F42A80" w:rsidRPr="004A25AE" w:rsidRDefault="00BD72B9">
      <w:pPr>
        <w:pStyle w:val="Akapitzlist"/>
        <w:numPr>
          <w:ilvl w:val="0"/>
          <w:numId w:val="4"/>
        </w:numPr>
        <w:tabs>
          <w:tab w:val="left" w:pos="537"/>
          <w:tab w:val="left" w:pos="538"/>
          <w:tab w:val="left" w:pos="1833"/>
          <w:tab w:val="left" w:pos="3230"/>
          <w:tab w:val="left" w:pos="8367"/>
        </w:tabs>
        <w:spacing w:before="0" w:line="224" w:lineRule="exact"/>
        <w:ind w:firstLine="0"/>
        <w:rPr>
          <w:b/>
          <w:lang w:val="pl-PL"/>
        </w:rPr>
      </w:pPr>
      <w:r w:rsidRPr="004A25AE">
        <w:rPr>
          <w:b/>
          <w:lang w:val="pl-PL"/>
        </w:rPr>
        <w:t>Wskaźniki</w:t>
      </w:r>
      <w:r w:rsidRPr="004A25AE">
        <w:rPr>
          <w:b/>
          <w:lang w:val="pl-PL"/>
        </w:rPr>
        <w:tab/>
        <w:t>wynikające</w:t>
      </w:r>
      <w:r w:rsidRPr="004A25AE">
        <w:rPr>
          <w:b/>
          <w:lang w:val="pl-PL"/>
        </w:rPr>
        <w:tab/>
      </w:r>
      <w:r w:rsidRPr="004A25AE">
        <w:rPr>
          <w:b/>
          <w:spacing w:val="-3"/>
          <w:lang w:val="pl-PL"/>
        </w:rPr>
        <w:t xml:space="preserve">ze  </w:t>
      </w:r>
      <w:r w:rsidRPr="004A25AE">
        <w:rPr>
          <w:b/>
          <w:lang w:val="pl-PL"/>
        </w:rPr>
        <w:t>Szczegółowego  Opisu</w:t>
      </w:r>
      <w:r w:rsidRPr="004A25AE">
        <w:rPr>
          <w:b/>
          <w:spacing w:val="43"/>
          <w:lang w:val="pl-PL"/>
        </w:rPr>
        <w:t xml:space="preserve"> </w:t>
      </w:r>
      <w:r w:rsidRPr="004A25AE">
        <w:rPr>
          <w:b/>
          <w:lang w:val="pl-PL"/>
        </w:rPr>
        <w:t>Osi</w:t>
      </w:r>
      <w:r w:rsidRPr="004A25AE">
        <w:rPr>
          <w:b/>
          <w:spacing w:val="50"/>
          <w:lang w:val="pl-PL"/>
        </w:rPr>
        <w:t xml:space="preserve"> </w:t>
      </w:r>
      <w:r w:rsidRPr="004A25AE">
        <w:rPr>
          <w:b/>
          <w:lang w:val="pl-PL"/>
        </w:rPr>
        <w:t>Priorytetowych</w:t>
      </w:r>
      <w:r w:rsidRPr="004A25AE">
        <w:rPr>
          <w:b/>
          <w:lang w:val="pl-PL"/>
        </w:rPr>
        <w:tab/>
        <w:t>Regionalnego  Programu  Operacyjnego</w:t>
      </w:r>
      <w:r w:rsidRPr="004A25AE">
        <w:rPr>
          <w:b/>
          <w:spacing w:val="29"/>
          <w:lang w:val="pl-PL"/>
        </w:rPr>
        <w:t xml:space="preserve"> </w:t>
      </w:r>
      <w:r w:rsidRPr="004A25AE">
        <w:rPr>
          <w:b/>
          <w:lang w:val="pl-PL"/>
        </w:rPr>
        <w:t>Województwa</w:t>
      </w:r>
    </w:p>
    <w:p w:rsidR="00F42A80" w:rsidRPr="004A25AE" w:rsidRDefault="00BD72B9">
      <w:pPr>
        <w:spacing w:before="20"/>
        <w:ind w:left="115"/>
        <w:rPr>
          <w:b/>
        </w:rPr>
      </w:pPr>
      <w:proofErr w:type="spellStart"/>
      <w:r w:rsidRPr="004A25AE">
        <w:rPr>
          <w:b/>
        </w:rPr>
        <w:t>Łódzkiego</w:t>
      </w:r>
      <w:proofErr w:type="spellEnd"/>
      <w:r w:rsidRPr="004A25AE">
        <w:rPr>
          <w:b/>
        </w:rPr>
        <w:t xml:space="preserve"> </w:t>
      </w:r>
      <w:proofErr w:type="spellStart"/>
      <w:r w:rsidRPr="004A25AE">
        <w:rPr>
          <w:b/>
        </w:rPr>
        <w:t>na</w:t>
      </w:r>
      <w:proofErr w:type="spellEnd"/>
      <w:r w:rsidRPr="004A25AE">
        <w:rPr>
          <w:b/>
        </w:rPr>
        <w:t xml:space="preserve"> </w:t>
      </w:r>
      <w:proofErr w:type="spellStart"/>
      <w:r w:rsidRPr="004A25AE">
        <w:rPr>
          <w:b/>
        </w:rPr>
        <w:t>lata</w:t>
      </w:r>
      <w:proofErr w:type="spellEnd"/>
      <w:r w:rsidRPr="004A25AE">
        <w:rPr>
          <w:b/>
        </w:rPr>
        <w:t xml:space="preserve"> 2014-2020:</w:t>
      </w:r>
    </w:p>
    <w:p w:rsidR="00F42A80" w:rsidRPr="004A25AE" w:rsidRDefault="00BD72B9">
      <w:pPr>
        <w:pStyle w:val="Akapitzlist"/>
        <w:numPr>
          <w:ilvl w:val="0"/>
          <w:numId w:val="3"/>
        </w:numPr>
        <w:tabs>
          <w:tab w:val="left" w:pos="500"/>
        </w:tabs>
        <w:spacing w:before="145"/>
        <w:ind w:hanging="383"/>
        <w:rPr>
          <w:lang w:val="pl-PL"/>
        </w:rPr>
      </w:pPr>
      <w:r w:rsidRPr="004A25AE">
        <w:rPr>
          <w:lang w:val="pl-PL"/>
        </w:rPr>
        <w:t>wskaźniki rezultatu bezpośredniego[jednostka, rodzaj</w:t>
      </w:r>
      <w:r w:rsidRPr="004A25AE">
        <w:rPr>
          <w:spacing w:val="-15"/>
          <w:lang w:val="pl-PL"/>
        </w:rPr>
        <w:t xml:space="preserve"> </w:t>
      </w:r>
      <w:r w:rsidRPr="004A25AE">
        <w:rPr>
          <w:lang w:val="pl-PL"/>
        </w:rPr>
        <w:t>wskaźnika]:</w:t>
      </w:r>
    </w:p>
    <w:p w:rsidR="00F42A80" w:rsidRPr="004A25AE" w:rsidRDefault="00BD72B9">
      <w:pPr>
        <w:pStyle w:val="Akapitzlist"/>
        <w:numPr>
          <w:ilvl w:val="0"/>
          <w:numId w:val="2"/>
        </w:numPr>
        <w:tabs>
          <w:tab w:val="left" w:pos="251"/>
        </w:tabs>
        <w:ind w:hanging="134"/>
        <w:rPr>
          <w:lang w:val="pl-PL"/>
        </w:rPr>
      </w:pPr>
      <w:r w:rsidRPr="004A25AE">
        <w:rPr>
          <w:lang w:val="pl-PL"/>
        </w:rPr>
        <w:t>Liczba pobrań/</w:t>
      </w:r>
      <w:proofErr w:type="spellStart"/>
      <w:r w:rsidRPr="004A25AE">
        <w:rPr>
          <w:lang w:val="pl-PL"/>
        </w:rPr>
        <w:t>odtworzeń</w:t>
      </w:r>
      <w:proofErr w:type="spellEnd"/>
      <w:r w:rsidRPr="004A25AE">
        <w:rPr>
          <w:lang w:val="pl-PL"/>
        </w:rPr>
        <w:t xml:space="preserve"> dokumentów zawierających informacje sektora publicznego </w:t>
      </w:r>
      <w:r w:rsidRPr="004A25AE">
        <w:rPr>
          <w:sz w:val="20"/>
          <w:lang w:val="pl-PL"/>
        </w:rPr>
        <w:t>[</w:t>
      </w:r>
      <w:r w:rsidRPr="004A25AE">
        <w:rPr>
          <w:lang w:val="pl-PL"/>
        </w:rPr>
        <w:t>szt.,</w:t>
      </w:r>
      <w:r w:rsidRPr="004A25AE">
        <w:rPr>
          <w:spacing w:val="-17"/>
          <w:lang w:val="pl-PL"/>
        </w:rPr>
        <w:t xml:space="preserve"> </w:t>
      </w:r>
      <w:r w:rsidRPr="004A25AE">
        <w:rPr>
          <w:lang w:val="pl-PL"/>
        </w:rPr>
        <w:t>rezultat-kluczowy]</w:t>
      </w:r>
    </w:p>
    <w:p w:rsidR="00F42A80" w:rsidRPr="004A25AE" w:rsidRDefault="00BD72B9">
      <w:pPr>
        <w:pStyle w:val="Akapitzlist"/>
        <w:numPr>
          <w:ilvl w:val="0"/>
          <w:numId w:val="2"/>
        </w:numPr>
        <w:tabs>
          <w:tab w:val="left" w:pos="251"/>
        </w:tabs>
        <w:ind w:hanging="134"/>
        <w:rPr>
          <w:lang w:val="pl-PL"/>
        </w:rPr>
      </w:pPr>
      <w:r w:rsidRPr="004A25AE">
        <w:rPr>
          <w:lang w:val="pl-PL"/>
        </w:rPr>
        <w:t>Liczba osób korzystających z usług on-line [osoby / rok,</w:t>
      </w:r>
      <w:r w:rsidRPr="004A25AE">
        <w:rPr>
          <w:spacing w:val="-14"/>
          <w:lang w:val="pl-PL"/>
        </w:rPr>
        <w:t xml:space="preserve"> </w:t>
      </w:r>
      <w:r w:rsidRPr="004A25AE">
        <w:rPr>
          <w:lang w:val="pl-PL"/>
        </w:rPr>
        <w:t>rezultat-specyficzny]</w:t>
      </w:r>
    </w:p>
    <w:p w:rsidR="00F42A80" w:rsidRPr="004A25AE" w:rsidRDefault="00BD72B9">
      <w:pPr>
        <w:pStyle w:val="Akapitzlist"/>
        <w:numPr>
          <w:ilvl w:val="0"/>
          <w:numId w:val="3"/>
        </w:numPr>
        <w:tabs>
          <w:tab w:val="left" w:pos="500"/>
        </w:tabs>
        <w:spacing w:before="136"/>
        <w:ind w:hanging="383"/>
        <w:rPr>
          <w:lang w:val="pl-PL"/>
        </w:rPr>
      </w:pPr>
      <w:r w:rsidRPr="004A25AE">
        <w:rPr>
          <w:lang w:val="pl-PL"/>
        </w:rPr>
        <w:t>wskaźniki produktu [jednostka, rodzaj</w:t>
      </w:r>
      <w:r w:rsidRPr="004A25AE">
        <w:rPr>
          <w:spacing w:val="-9"/>
          <w:lang w:val="pl-PL"/>
        </w:rPr>
        <w:t xml:space="preserve"> </w:t>
      </w:r>
      <w:r w:rsidRPr="004A25AE">
        <w:rPr>
          <w:lang w:val="pl-PL"/>
        </w:rPr>
        <w:t>wskaźnika]:</w:t>
      </w:r>
    </w:p>
    <w:p w:rsidR="00F42A80" w:rsidRPr="004A25AE" w:rsidRDefault="00BD72B9">
      <w:pPr>
        <w:pStyle w:val="Akapitzlist"/>
        <w:numPr>
          <w:ilvl w:val="0"/>
          <w:numId w:val="2"/>
        </w:numPr>
        <w:tabs>
          <w:tab w:val="left" w:pos="251"/>
        </w:tabs>
        <w:ind w:hanging="134"/>
        <w:rPr>
          <w:lang w:val="pl-PL"/>
        </w:rPr>
      </w:pPr>
      <w:r w:rsidRPr="004A25AE">
        <w:rPr>
          <w:lang w:val="pl-PL"/>
        </w:rPr>
        <w:t>Liczba uruchomionych systemów teleinformatycznych w podmiotach wykonujących zadania publiczne [szt.,</w:t>
      </w:r>
      <w:r w:rsidRPr="004A25AE">
        <w:rPr>
          <w:spacing w:val="-20"/>
          <w:lang w:val="pl-PL"/>
        </w:rPr>
        <w:t xml:space="preserve"> </w:t>
      </w:r>
      <w:r w:rsidRPr="004A25AE">
        <w:rPr>
          <w:lang w:val="pl-PL"/>
        </w:rPr>
        <w:t>produkt-kluczowy]</w:t>
      </w:r>
    </w:p>
    <w:p w:rsidR="00F42A80" w:rsidRPr="004A25AE" w:rsidRDefault="00BD72B9">
      <w:pPr>
        <w:pStyle w:val="Akapitzlist"/>
        <w:numPr>
          <w:ilvl w:val="0"/>
          <w:numId w:val="2"/>
        </w:numPr>
        <w:tabs>
          <w:tab w:val="left" w:pos="251"/>
        </w:tabs>
        <w:ind w:hanging="134"/>
        <w:rPr>
          <w:lang w:val="pl-PL"/>
        </w:rPr>
      </w:pPr>
      <w:r w:rsidRPr="004A25AE">
        <w:rPr>
          <w:lang w:val="pl-PL"/>
        </w:rPr>
        <w:t>Liczba usług publicznych udostępnionych on-line o stopniu dojrzałości 3 – dwustronna interakcja [szt.,</w:t>
      </w:r>
      <w:r w:rsidRPr="004A25AE">
        <w:rPr>
          <w:spacing w:val="-19"/>
          <w:lang w:val="pl-PL"/>
        </w:rPr>
        <w:t xml:space="preserve"> </w:t>
      </w:r>
      <w:r w:rsidRPr="004A25AE">
        <w:rPr>
          <w:lang w:val="pl-PL"/>
        </w:rPr>
        <w:t>produkt-kluczowy]</w:t>
      </w:r>
    </w:p>
    <w:p w:rsidR="00044BCB" w:rsidRPr="004A25AE" w:rsidRDefault="00044BCB" w:rsidP="00044BCB">
      <w:pPr>
        <w:pStyle w:val="Akapitzlist"/>
        <w:numPr>
          <w:ilvl w:val="0"/>
          <w:numId w:val="2"/>
        </w:numPr>
        <w:tabs>
          <w:tab w:val="left" w:pos="251"/>
        </w:tabs>
        <w:rPr>
          <w:lang w:val="pl-PL"/>
        </w:rPr>
      </w:pPr>
      <w:r w:rsidRPr="004A25AE">
        <w:rPr>
          <w:lang w:val="pl-PL"/>
        </w:rPr>
        <w:t>Liczba usług publicznych udostępnionych on-line o stopniu dojrzałości co najmniej 4 – transakcja [szt., produkt-kluczowy]</w:t>
      </w:r>
    </w:p>
    <w:p w:rsidR="00F42A80" w:rsidRPr="004A25AE" w:rsidRDefault="00BD72B9">
      <w:pPr>
        <w:pStyle w:val="Akapitzlist"/>
        <w:numPr>
          <w:ilvl w:val="0"/>
          <w:numId w:val="2"/>
        </w:numPr>
        <w:tabs>
          <w:tab w:val="left" w:pos="251"/>
        </w:tabs>
        <w:ind w:hanging="134"/>
        <w:rPr>
          <w:lang w:val="pl-PL"/>
        </w:rPr>
      </w:pPr>
      <w:r w:rsidRPr="004A25AE">
        <w:rPr>
          <w:lang w:val="pl-PL"/>
        </w:rPr>
        <w:t>Liczba udostępnionych usług wewnątrzadministracyjnych (A2A) [szt.,</w:t>
      </w:r>
      <w:r w:rsidRPr="004A25AE">
        <w:rPr>
          <w:spacing w:val="-15"/>
          <w:lang w:val="pl-PL"/>
        </w:rPr>
        <w:t xml:space="preserve"> </w:t>
      </w:r>
      <w:r w:rsidRPr="004A25AE">
        <w:rPr>
          <w:lang w:val="pl-PL"/>
        </w:rPr>
        <w:t>produkt-kluczowy]</w:t>
      </w:r>
    </w:p>
    <w:p w:rsidR="00F42A80" w:rsidRPr="004A25AE" w:rsidRDefault="00BD72B9">
      <w:pPr>
        <w:pStyle w:val="Akapitzlist"/>
        <w:numPr>
          <w:ilvl w:val="0"/>
          <w:numId w:val="2"/>
        </w:numPr>
        <w:tabs>
          <w:tab w:val="left" w:pos="251"/>
        </w:tabs>
        <w:ind w:hanging="134"/>
        <w:rPr>
          <w:lang w:val="pl-PL"/>
        </w:rPr>
      </w:pPr>
      <w:r w:rsidRPr="004A25AE">
        <w:rPr>
          <w:lang w:val="pl-PL"/>
        </w:rPr>
        <w:t>Liczba podmiotów, które udostępniły on-line informacje sektora publicznego [szt.,</w:t>
      </w:r>
      <w:r w:rsidRPr="004A25AE">
        <w:rPr>
          <w:spacing w:val="-19"/>
          <w:lang w:val="pl-PL"/>
        </w:rPr>
        <w:t xml:space="preserve"> </w:t>
      </w:r>
      <w:r w:rsidRPr="004A25AE">
        <w:rPr>
          <w:lang w:val="pl-PL"/>
        </w:rPr>
        <w:t>produkt-kluczowy]</w:t>
      </w:r>
    </w:p>
    <w:p w:rsidR="00F42A80" w:rsidRPr="004A25AE" w:rsidRDefault="00BD72B9">
      <w:pPr>
        <w:pStyle w:val="Akapitzlist"/>
        <w:numPr>
          <w:ilvl w:val="0"/>
          <w:numId w:val="2"/>
        </w:numPr>
        <w:tabs>
          <w:tab w:val="left" w:pos="251"/>
        </w:tabs>
        <w:ind w:hanging="134"/>
        <w:rPr>
          <w:lang w:val="pl-PL"/>
        </w:rPr>
      </w:pPr>
      <w:r w:rsidRPr="004A25AE">
        <w:rPr>
          <w:lang w:val="pl-PL"/>
        </w:rPr>
        <w:t>Liczba udostępnionych on-line dokumentów zawierających informacje sektora publicznego [szt.,</w:t>
      </w:r>
      <w:r w:rsidRPr="004A25AE">
        <w:rPr>
          <w:spacing w:val="-19"/>
          <w:lang w:val="pl-PL"/>
        </w:rPr>
        <w:t xml:space="preserve"> </w:t>
      </w:r>
      <w:r w:rsidRPr="004A25AE">
        <w:rPr>
          <w:lang w:val="pl-PL"/>
        </w:rPr>
        <w:t>produkt-kluczowy]</w:t>
      </w:r>
    </w:p>
    <w:p w:rsidR="00F42A80" w:rsidRPr="004A25AE" w:rsidRDefault="00BD72B9">
      <w:pPr>
        <w:pStyle w:val="Akapitzlist"/>
        <w:numPr>
          <w:ilvl w:val="0"/>
          <w:numId w:val="2"/>
        </w:numPr>
        <w:tabs>
          <w:tab w:val="left" w:pos="251"/>
        </w:tabs>
        <w:ind w:hanging="134"/>
        <w:rPr>
          <w:lang w:val="pl-PL"/>
        </w:rPr>
      </w:pPr>
      <w:r w:rsidRPr="004A25AE">
        <w:rPr>
          <w:lang w:val="pl-PL"/>
        </w:rPr>
        <w:t xml:space="preserve">Liczba </w:t>
      </w:r>
      <w:proofErr w:type="spellStart"/>
      <w:r w:rsidRPr="004A25AE">
        <w:rPr>
          <w:lang w:val="pl-PL"/>
        </w:rPr>
        <w:t>zdigitalizowanych</w:t>
      </w:r>
      <w:proofErr w:type="spellEnd"/>
      <w:r w:rsidRPr="004A25AE">
        <w:rPr>
          <w:lang w:val="pl-PL"/>
        </w:rPr>
        <w:t xml:space="preserve"> dokumentów zawierających informacje sektora publicznego [szt.,</w:t>
      </w:r>
      <w:r w:rsidRPr="004A25AE">
        <w:rPr>
          <w:spacing w:val="-12"/>
          <w:lang w:val="pl-PL"/>
        </w:rPr>
        <w:t xml:space="preserve"> </w:t>
      </w:r>
      <w:r w:rsidRPr="004A25AE">
        <w:rPr>
          <w:lang w:val="pl-PL"/>
        </w:rPr>
        <w:t>produkt-kluczowy]</w:t>
      </w:r>
    </w:p>
    <w:p w:rsidR="00F42A80" w:rsidRPr="004A25AE" w:rsidRDefault="00BD72B9">
      <w:pPr>
        <w:pStyle w:val="Akapitzlist"/>
        <w:numPr>
          <w:ilvl w:val="0"/>
          <w:numId w:val="2"/>
        </w:numPr>
        <w:tabs>
          <w:tab w:val="left" w:pos="251"/>
        </w:tabs>
        <w:ind w:hanging="134"/>
        <w:rPr>
          <w:lang w:val="pl-PL"/>
        </w:rPr>
      </w:pPr>
      <w:r w:rsidRPr="004A25AE">
        <w:rPr>
          <w:lang w:val="pl-PL"/>
        </w:rPr>
        <w:t>Liczba urzędów, które wdrożyły katalog rekomendacji dotyczących awansu cyfrowego [szt.,</w:t>
      </w:r>
      <w:r w:rsidRPr="004A25AE">
        <w:rPr>
          <w:spacing w:val="-16"/>
          <w:lang w:val="pl-PL"/>
        </w:rPr>
        <w:t xml:space="preserve"> </w:t>
      </w:r>
      <w:r w:rsidRPr="004A25AE">
        <w:rPr>
          <w:lang w:val="pl-PL"/>
        </w:rPr>
        <w:t>produkt-kluczowy]</w:t>
      </w:r>
    </w:p>
    <w:p w:rsidR="00F42A80" w:rsidRPr="004A25AE" w:rsidRDefault="00BD72B9">
      <w:pPr>
        <w:pStyle w:val="Akapitzlist"/>
        <w:numPr>
          <w:ilvl w:val="0"/>
          <w:numId w:val="2"/>
        </w:numPr>
        <w:tabs>
          <w:tab w:val="left" w:pos="251"/>
        </w:tabs>
        <w:spacing w:before="136"/>
        <w:ind w:hanging="134"/>
        <w:rPr>
          <w:lang w:val="pl-PL"/>
        </w:rPr>
      </w:pPr>
      <w:r w:rsidRPr="004A25AE">
        <w:rPr>
          <w:lang w:val="pl-PL"/>
        </w:rPr>
        <w:t xml:space="preserve">Liczba rejestrów </w:t>
      </w:r>
      <w:r w:rsidR="003A1ACE" w:rsidRPr="004A25AE">
        <w:rPr>
          <w:lang w:val="pl-PL"/>
        </w:rPr>
        <w:t xml:space="preserve">publicznych </w:t>
      </w:r>
      <w:r w:rsidRPr="004A25AE">
        <w:rPr>
          <w:lang w:val="pl-PL"/>
        </w:rPr>
        <w:t>objętych wsparciem [szt.,</w:t>
      </w:r>
      <w:r w:rsidRPr="004A25AE">
        <w:rPr>
          <w:spacing w:val="-17"/>
          <w:lang w:val="pl-PL"/>
        </w:rPr>
        <w:t xml:space="preserve"> </w:t>
      </w:r>
      <w:r w:rsidRPr="004A25AE">
        <w:rPr>
          <w:lang w:val="pl-PL"/>
        </w:rPr>
        <w:t>produkt-specyficzny]</w:t>
      </w:r>
    </w:p>
    <w:p w:rsidR="00F42A80" w:rsidRPr="004A25AE" w:rsidRDefault="00BD72B9" w:rsidP="00856E5A">
      <w:pPr>
        <w:pStyle w:val="Nagwek1"/>
        <w:numPr>
          <w:ilvl w:val="0"/>
          <w:numId w:val="4"/>
        </w:numPr>
        <w:tabs>
          <w:tab w:val="left" w:pos="452"/>
        </w:tabs>
        <w:spacing w:line="259" w:lineRule="auto"/>
        <w:ind w:right="114"/>
        <w:rPr>
          <w:lang w:val="pl-PL"/>
        </w:rPr>
      </w:pPr>
      <w:r w:rsidRPr="004A25AE">
        <w:rPr>
          <w:lang w:val="pl-PL"/>
        </w:rPr>
        <w:t xml:space="preserve">Dodatkowe wskaźniki monitorowane przez IZ w ramach SL2014 (uwaga: </w:t>
      </w:r>
      <w:r w:rsidR="00856E5A" w:rsidRPr="004A25AE">
        <w:rPr>
          <w:spacing w:val="-3"/>
          <w:lang w:val="pl-PL"/>
        </w:rPr>
        <w:t xml:space="preserve">na  etapie wniosku o dofinansowanie projektu </w:t>
      </w:r>
      <w:r w:rsidRPr="004A25AE">
        <w:rPr>
          <w:lang w:val="pl-PL"/>
        </w:rPr>
        <w:t xml:space="preserve">wnioskodawca nie </w:t>
      </w:r>
      <w:r w:rsidRPr="004A25AE">
        <w:rPr>
          <w:spacing w:val="-3"/>
          <w:lang w:val="pl-PL"/>
        </w:rPr>
        <w:t xml:space="preserve">ma </w:t>
      </w:r>
      <w:r w:rsidRPr="004A25AE">
        <w:rPr>
          <w:lang w:val="pl-PL"/>
        </w:rPr>
        <w:t>obowiązku wykazywania wartości wskaźnika z podziałem na kobiety i</w:t>
      </w:r>
      <w:r w:rsidRPr="004A25AE">
        <w:rPr>
          <w:spacing w:val="-18"/>
          <w:lang w:val="pl-PL"/>
        </w:rPr>
        <w:t xml:space="preserve"> </w:t>
      </w:r>
      <w:r w:rsidRPr="004A25AE">
        <w:rPr>
          <w:lang w:val="pl-PL"/>
        </w:rPr>
        <w:t>mężczyzn):</w:t>
      </w:r>
    </w:p>
    <w:p w:rsidR="00F42A80" w:rsidRPr="004A25AE" w:rsidRDefault="00BD72B9">
      <w:pPr>
        <w:pStyle w:val="Akapitzlist"/>
        <w:numPr>
          <w:ilvl w:val="0"/>
          <w:numId w:val="1"/>
        </w:numPr>
        <w:tabs>
          <w:tab w:val="left" w:pos="500"/>
        </w:tabs>
        <w:spacing w:before="125"/>
        <w:ind w:hanging="383"/>
        <w:rPr>
          <w:lang w:val="pl-PL"/>
        </w:rPr>
      </w:pPr>
      <w:r w:rsidRPr="004A25AE">
        <w:rPr>
          <w:lang w:val="pl-PL"/>
        </w:rPr>
        <w:t>wskaźniki rezultatu bezpośredniego [jednostka, rodzaj</w:t>
      </w:r>
      <w:r w:rsidRPr="004A25AE">
        <w:rPr>
          <w:spacing w:val="-14"/>
          <w:lang w:val="pl-PL"/>
        </w:rPr>
        <w:t xml:space="preserve"> </w:t>
      </w:r>
      <w:r w:rsidRPr="004A25AE">
        <w:rPr>
          <w:lang w:val="pl-PL"/>
        </w:rPr>
        <w:t>wskaźnika]:</w:t>
      </w:r>
    </w:p>
    <w:p w:rsidR="00F42A80" w:rsidRPr="004A25AE" w:rsidRDefault="00BD72B9">
      <w:pPr>
        <w:pStyle w:val="Akapitzlist"/>
        <w:numPr>
          <w:ilvl w:val="0"/>
          <w:numId w:val="2"/>
        </w:numPr>
        <w:tabs>
          <w:tab w:val="left" w:pos="251"/>
        </w:tabs>
        <w:ind w:hanging="134"/>
        <w:rPr>
          <w:lang w:val="pl-PL"/>
        </w:rPr>
      </w:pPr>
      <w:r w:rsidRPr="004A25AE">
        <w:rPr>
          <w:lang w:val="pl-PL"/>
        </w:rPr>
        <w:t>Liczba baz danych udostępnionych on-line poprzez API [szt.,</w:t>
      </w:r>
      <w:r w:rsidRPr="004A25AE">
        <w:rPr>
          <w:spacing w:val="-15"/>
          <w:lang w:val="pl-PL"/>
        </w:rPr>
        <w:t xml:space="preserve"> </w:t>
      </w:r>
      <w:r w:rsidRPr="004A25AE">
        <w:rPr>
          <w:lang w:val="pl-PL"/>
        </w:rPr>
        <w:t>rezultat-kluczowy]</w:t>
      </w:r>
    </w:p>
    <w:p w:rsidR="00F42A80" w:rsidRPr="004A25AE" w:rsidRDefault="00F42A80">
      <w:pPr>
        <w:rPr>
          <w:lang w:val="pl-PL"/>
        </w:rPr>
        <w:sectPr w:rsidR="00F42A80" w:rsidRPr="004A25AE">
          <w:headerReference w:type="default" r:id="rId8"/>
          <w:type w:val="continuous"/>
          <w:pgSz w:w="16840" w:h="11900" w:orient="landscape"/>
          <w:pgMar w:top="1840" w:right="1300" w:bottom="280" w:left="1300" w:header="697" w:footer="708" w:gutter="0"/>
          <w:cols w:space="708"/>
        </w:sectPr>
      </w:pPr>
    </w:p>
    <w:p w:rsidR="00F42A80" w:rsidRPr="004A25AE" w:rsidRDefault="00F42A80">
      <w:pPr>
        <w:pStyle w:val="Tekstpodstawowy"/>
        <w:spacing w:before="0"/>
        <w:ind w:left="0" w:firstLine="0"/>
        <w:rPr>
          <w:sz w:val="20"/>
          <w:lang w:val="pl-PL"/>
        </w:rPr>
      </w:pPr>
    </w:p>
    <w:p w:rsidR="00F42A80" w:rsidRPr="004A25AE" w:rsidRDefault="00F42A80">
      <w:pPr>
        <w:pStyle w:val="Tekstpodstawowy"/>
        <w:spacing w:before="8"/>
        <w:ind w:left="0" w:firstLine="0"/>
        <w:rPr>
          <w:sz w:val="18"/>
          <w:lang w:val="pl-PL"/>
        </w:rPr>
      </w:pPr>
    </w:p>
    <w:p w:rsidR="00F42A80" w:rsidRPr="004A25AE" w:rsidRDefault="00BD72B9">
      <w:pPr>
        <w:pStyle w:val="Akapitzlist"/>
        <w:numPr>
          <w:ilvl w:val="0"/>
          <w:numId w:val="2"/>
        </w:numPr>
        <w:tabs>
          <w:tab w:val="left" w:pos="251"/>
        </w:tabs>
        <w:spacing w:before="73"/>
        <w:ind w:hanging="134"/>
        <w:rPr>
          <w:lang w:val="pl-PL"/>
        </w:rPr>
      </w:pPr>
      <w:r w:rsidRPr="004A25AE">
        <w:rPr>
          <w:lang w:val="pl-PL"/>
        </w:rPr>
        <w:t>Liczba nowo utworzonych miejsc pracy kobiety/mężczyźni [EPC,</w:t>
      </w:r>
      <w:r w:rsidRPr="004A25AE">
        <w:rPr>
          <w:spacing w:val="-14"/>
          <w:lang w:val="pl-PL"/>
        </w:rPr>
        <w:t xml:space="preserve"> </w:t>
      </w:r>
      <w:r w:rsidRPr="004A25AE">
        <w:rPr>
          <w:lang w:val="pl-PL"/>
        </w:rPr>
        <w:t>rezultat-specyficzny]:</w:t>
      </w:r>
    </w:p>
    <w:p w:rsidR="00F42A80" w:rsidRPr="004A25AE" w:rsidRDefault="00BD72B9">
      <w:pPr>
        <w:pStyle w:val="Akapitzlist"/>
        <w:numPr>
          <w:ilvl w:val="1"/>
          <w:numId w:val="2"/>
        </w:numPr>
        <w:tabs>
          <w:tab w:val="left" w:pos="835"/>
          <w:tab w:val="left" w:pos="836"/>
        </w:tabs>
        <w:rPr>
          <w:lang w:val="pl-PL"/>
        </w:rPr>
      </w:pPr>
      <w:r w:rsidRPr="004A25AE">
        <w:rPr>
          <w:lang w:val="pl-PL"/>
        </w:rPr>
        <w:t>Liczba nowo utworzonych miejsc pracy -kobiety [EPC,</w:t>
      </w:r>
      <w:r w:rsidRPr="004A25AE">
        <w:rPr>
          <w:spacing w:val="-15"/>
          <w:lang w:val="pl-PL"/>
        </w:rPr>
        <w:t xml:space="preserve"> </w:t>
      </w:r>
      <w:r w:rsidRPr="004A25AE">
        <w:rPr>
          <w:lang w:val="pl-PL"/>
        </w:rPr>
        <w:t>rezultat-specyficzny];</w:t>
      </w:r>
    </w:p>
    <w:p w:rsidR="00F42A80" w:rsidRPr="004A25AE" w:rsidRDefault="00BD72B9">
      <w:pPr>
        <w:pStyle w:val="Akapitzlist"/>
        <w:numPr>
          <w:ilvl w:val="1"/>
          <w:numId w:val="2"/>
        </w:numPr>
        <w:tabs>
          <w:tab w:val="left" w:pos="835"/>
          <w:tab w:val="left" w:pos="836"/>
        </w:tabs>
        <w:spacing w:before="18"/>
        <w:rPr>
          <w:lang w:val="pl-PL"/>
        </w:rPr>
      </w:pPr>
      <w:r w:rsidRPr="004A25AE">
        <w:rPr>
          <w:lang w:val="pl-PL"/>
        </w:rPr>
        <w:t>Liczba nowo utworzonych miejsc pracy -mężczyźni [EPC,</w:t>
      </w:r>
      <w:r w:rsidRPr="004A25AE">
        <w:rPr>
          <w:spacing w:val="-13"/>
          <w:lang w:val="pl-PL"/>
        </w:rPr>
        <w:t xml:space="preserve"> </w:t>
      </w:r>
      <w:r w:rsidRPr="004A25AE">
        <w:rPr>
          <w:lang w:val="pl-PL"/>
        </w:rPr>
        <w:t>rezultat-specyficzny]</w:t>
      </w:r>
    </w:p>
    <w:p w:rsidR="00F42A80" w:rsidRPr="004A25AE" w:rsidRDefault="00BD72B9">
      <w:pPr>
        <w:pStyle w:val="Akapitzlist"/>
        <w:numPr>
          <w:ilvl w:val="0"/>
          <w:numId w:val="1"/>
        </w:numPr>
        <w:tabs>
          <w:tab w:val="left" w:pos="500"/>
        </w:tabs>
        <w:spacing w:before="139"/>
        <w:ind w:hanging="383"/>
        <w:rPr>
          <w:lang w:val="pl-PL"/>
        </w:rPr>
      </w:pPr>
      <w:r w:rsidRPr="004A25AE">
        <w:rPr>
          <w:lang w:val="pl-PL"/>
        </w:rPr>
        <w:t>wskaźniki produktu [jednostka, rodzaj</w:t>
      </w:r>
      <w:r w:rsidRPr="004A25AE">
        <w:rPr>
          <w:spacing w:val="-9"/>
          <w:lang w:val="pl-PL"/>
        </w:rPr>
        <w:t xml:space="preserve"> </w:t>
      </w:r>
      <w:r w:rsidRPr="004A25AE">
        <w:rPr>
          <w:lang w:val="pl-PL"/>
        </w:rPr>
        <w:t>wskaźnika]:</w:t>
      </w:r>
    </w:p>
    <w:p w:rsidR="00F42A80" w:rsidRPr="004A25AE" w:rsidRDefault="00BD72B9">
      <w:pPr>
        <w:pStyle w:val="Akapitzlist"/>
        <w:numPr>
          <w:ilvl w:val="0"/>
          <w:numId w:val="2"/>
        </w:numPr>
        <w:tabs>
          <w:tab w:val="left" w:pos="251"/>
        </w:tabs>
        <w:spacing w:before="136"/>
        <w:ind w:hanging="134"/>
        <w:rPr>
          <w:lang w:val="pl-PL"/>
        </w:rPr>
      </w:pPr>
      <w:r w:rsidRPr="004A25AE">
        <w:rPr>
          <w:lang w:val="pl-PL"/>
        </w:rPr>
        <w:t>Liczba podmiotów udostępniających usługi wewnątrzadministracyjne (A2A) [szt.,</w:t>
      </w:r>
      <w:r w:rsidRPr="004A25AE">
        <w:rPr>
          <w:spacing w:val="-20"/>
          <w:lang w:val="pl-PL"/>
        </w:rPr>
        <w:t xml:space="preserve"> </w:t>
      </w:r>
      <w:r w:rsidRPr="004A25AE">
        <w:rPr>
          <w:lang w:val="pl-PL"/>
        </w:rPr>
        <w:t>produkt-kluczowy]</w:t>
      </w:r>
    </w:p>
    <w:p w:rsidR="00F42A80" w:rsidRPr="004A25AE" w:rsidRDefault="00BD72B9" w:rsidP="00F10023">
      <w:pPr>
        <w:pStyle w:val="Akapitzlist"/>
        <w:numPr>
          <w:ilvl w:val="0"/>
          <w:numId w:val="2"/>
        </w:numPr>
        <w:tabs>
          <w:tab w:val="left" w:pos="251"/>
        </w:tabs>
        <w:ind w:hanging="134"/>
        <w:rPr>
          <w:lang w:val="pl-PL"/>
        </w:rPr>
      </w:pPr>
      <w:r w:rsidRPr="004A25AE">
        <w:rPr>
          <w:lang w:val="pl-PL"/>
        </w:rPr>
        <w:t>Przestrzeń dyskowa serwerowni [TB,</w:t>
      </w:r>
      <w:r w:rsidRPr="004A25AE">
        <w:rPr>
          <w:spacing w:val="-8"/>
          <w:lang w:val="pl-PL"/>
        </w:rPr>
        <w:t xml:space="preserve"> </w:t>
      </w:r>
      <w:r w:rsidRPr="004A25AE">
        <w:rPr>
          <w:lang w:val="pl-PL"/>
        </w:rPr>
        <w:t>produkt-kluczowy]</w:t>
      </w:r>
    </w:p>
    <w:p w:rsidR="00F42A80" w:rsidRPr="004A25AE" w:rsidRDefault="00BD72B9">
      <w:pPr>
        <w:pStyle w:val="Akapitzlist"/>
        <w:numPr>
          <w:ilvl w:val="0"/>
          <w:numId w:val="2"/>
        </w:numPr>
        <w:tabs>
          <w:tab w:val="left" w:pos="251"/>
        </w:tabs>
        <w:ind w:hanging="134"/>
        <w:rPr>
          <w:lang w:val="pl-PL"/>
        </w:rPr>
      </w:pPr>
      <w:r w:rsidRPr="004A25AE">
        <w:rPr>
          <w:lang w:val="pl-PL"/>
        </w:rPr>
        <w:t>Liczba utworzonych API [szt.,</w:t>
      </w:r>
      <w:r w:rsidRPr="004A25AE">
        <w:rPr>
          <w:spacing w:val="-8"/>
          <w:lang w:val="pl-PL"/>
        </w:rPr>
        <w:t xml:space="preserve"> </w:t>
      </w:r>
      <w:r w:rsidRPr="004A25AE">
        <w:rPr>
          <w:lang w:val="pl-PL"/>
        </w:rPr>
        <w:t>produkt-kluczowy]</w:t>
      </w:r>
    </w:p>
    <w:p w:rsidR="00F42A80" w:rsidRPr="004A25AE" w:rsidRDefault="00BD72B9">
      <w:pPr>
        <w:pStyle w:val="Akapitzlist"/>
        <w:numPr>
          <w:ilvl w:val="0"/>
          <w:numId w:val="2"/>
        </w:numPr>
        <w:tabs>
          <w:tab w:val="left" w:pos="251"/>
        </w:tabs>
        <w:ind w:hanging="134"/>
        <w:rPr>
          <w:lang w:val="pl-PL"/>
        </w:rPr>
      </w:pPr>
      <w:r w:rsidRPr="004A25AE">
        <w:rPr>
          <w:lang w:val="pl-PL"/>
        </w:rPr>
        <w:t>Liczba systemów teleinformatycznych służących rozwojowi usług medycznych [szt.,</w:t>
      </w:r>
      <w:r w:rsidRPr="004A25AE">
        <w:rPr>
          <w:spacing w:val="-16"/>
          <w:lang w:val="pl-PL"/>
        </w:rPr>
        <w:t xml:space="preserve"> </w:t>
      </w:r>
      <w:r w:rsidRPr="004A25AE">
        <w:rPr>
          <w:lang w:val="pl-PL"/>
        </w:rPr>
        <w:t>produkt-specyficzny]</w:t>
      </w:r>
    </w:p>
    <w:p w:rsidR="00F42A80" w:rsidRPr="004A25AE" w:rsidRDefault="00BD72B9" w:rsidP="00856E5A">
      <w:pPr>
        <w:pStyle w:val="Nagwek1"/>
        <w:numPr>
          <w:ilvl w:val="0"/>
          <w:numId w:val="4"/>
        </w:numPr>
        <w:tabs>
          <w:tab w:val="left" w:pos="376"/>
        </w:tabs>
        <w:spacing w:line="259" w:lineRule="auto"/>
        <w:ind w:right="113"/>
        <w:rPr>
          <w:lang w:val="pl-PL"/>
        </w:rPr>
      </w:pPr>
      <w:r w:rsidRPr="004A25AE">
        <w:rPr>
          <w:lang w:val="pl-PL"/>
        </w:rPr>
        <w:t xml:space="preserve">Wskaźniki horyzontalne (obowiązkowe dla wszystkich projektów, uwaga: </w:t>
      </w:r>
      <w:r w:rsidR="00856E5A" w:rsidRPr="004A25AE">
        <w:rPr>
          <w:spacing w:val="-3"/>
          <w:lang w:val="pl-PL"/>
        </w:rPr>
        <w:t xml:space="preserve">na  etapie wniosku o dofinansowanie projektu </w:t>
      </w:r>
      <w:r w:rsidRPr="004A25AE">
        <w:rPr>
          <w:lang w:val="pl-PL"/>
        </w:rPr>
        <w:t xml:space="preserve">wnioskodawca nie </w:t>
      </w:r>
      <w:r w:rsidRPr="004A25AE">
        <w:rPr>
          <w:spacing w:val="-3"/>
          <w:lang w:val="pl-PL"/>
        </w:rPr>
        <w:t xml:space="preserve">ma </w:t>
      </w:r>
      <w:r w:rsidRPr="004A25AE">
        <w:rPr>
          <w:lang w:val="pl-PL"/>
        </w:rPr>
        <w:t>obowiązku wykazywania wartości wskaźnika z podziałem na kobiety i mężczyzn) [jednostka, rodzaj</w:t>
      </w:r>
      <w:r w:rsidRPr="004A25AE">
        <w:rPr>
          <w:spacing w:val="-26"/>
          <w:lang w:val="pl-PL"/>
        </w:rPr>
        <w:t xml:space="preserve"> </w:t>
      </w:r>
      <w:r w:rsidRPr="004A25AE">
        <w:rPr>
          <w:lang w:val="pl-PL"/>
        </w:rPr>
        <w:t>wskaźnika]:</w:t>
      </w:r>
    </w:p>
    <w:p w:rsidR="00F42A80" w:rsidRPr="004A25AE" w:rsidRDefault="00BD72B9">
      <w:pPr>
        <w:pStyle w:val="Akapitzlist"/>
        <w:numPr>
          <w:ilvl w:val="0"/>
          <w:numId w:val="2"/>
        </w:numPr>
        <w:tabs>
          <w:tab w:val="left" w:pos="251"/>
        </w:tabs>
        <w:spacing w:before="125"/>
        <w:ind w:hanging="134"/>
        <w:rPr>
          <w:lang w:val="pl-PL"/>
        </w:rPr>
      </w:pPr>
      <w:r w:rsidRPr="004A25AE">
        <w:rPr>
          <w:lang w:val="pl-PL"/>
        </w:rPr>
        <w:t>Liczba utrzymanych miejsc pracy kobiety / mężczyźni [EPC,</w:t>
      </w:r>
      <w:r w:rsidRPr="004A25AE">
        <w:rPr>
          <w:spacing w:val="-11"/>
          <w:lang w:val="pl-PL"/>
        </w:rPr>
        <w:t xml:space="preserve"> </w:t>
      </w:r>
      <w:r w:rsidRPr="004A25AE">
        <w:rPr>
          <w:lang w:val="pl-PL"/>
        </w:rPr>
        <w:t>rezultat/kluczowy/horyzontalny]</w:t>
      </w:r>
    </w:p>
    <w:p w:rsidR="00F42A80" w:rsidRPr="004A25AE" w:rsidRDefault="00BD72B9">
      <w:pPr>
        <w:pStyle w:val="Akapitzlist"/>
        <w:numPr>
          <w:ilvl w:val="1"/>
          <w:numId w:val="2"/>
        </w:numPr>
        <w:tabs>
          <w:tab w:val="left" w:pos="835"/>
          <w:tab w:val="left" w:pos="836"/>
        </w:tabs>
        <w:spacing w:before="135"/>
        <w:rPr>
          <w:lang w:val="pl-PL"/>
        </w:rPr>
      </w:pPr>
      <w:r w:rsidRPr="004A25AE">
        <w:rPr>
          <w:lang w:val="pl-PL"/>
        </w:rPr>
        <w:t>Liczba utrzymanych miejsc pracy – kobiety [EPC, rezultat/specyficzny</w:t>
      </w:r>
      <w:r w:rsidRPr="004A25AE">
        <w:rPr>
          <w:spacing w:val="-15"/>
          <w:lang w:val="pl-PL"/>
        </w:rPr>
        <w:t xml:space="preserve"> </w:t>
      </w:r>
      <w:r w:rsidRPr="004A25AE">
        <w:rPr>
          <w:lang w:val="pl-PL"/>
        </w:rPr>
        <w:t>/horyzontalny]</w:t>
      </w:r>
    </w:p>
    <w:p w:rsidR="00F42A80" w:rsidRPr="004A25AE" w:rsidRDefault="00BD72B9">
      <w:pPr>
        <w:pStyle w:val="Akapitzlist"/>
        <w:numPr>
          <w:ilvl w:val="1"/>
          <w:numId w:val="2"/>
        </w:numPr>
        <w:tabs>
          <w:tab w:val="left" w:pos="835"/>
          <w:tab w:val="left" w:pos="836"/>
        </w:tabs>
        <w:spacing w:before="18"/>
        <w:rPr>
          <w:lang w:val="pl-PL"/>
        </w:rPr>
      </w:pPr>
      <w:r w:rsidRPr="004A25AE">
        <w:rPr>
          <w:lang w:val="pl-PL"/>
        </w:rPr>
        <w:t>Liczba utrzymanych miejsc pracy – mężczyźni [EPC, rezultat/specyficzny</w:t>
      </w:r>
      <w:r w:rsidRPr="004A25AE">
        <w:rPr>
          <w:spacing w:val="-17"/>
          <w:lang w:val="pl-PL"/>
        </w:rPr>
        <w:t xml:space="preserve"> </w:t>
      </w:r>
      <w:r w:rsidRPr="004A25AE">
        <w:rPr>
          <w:lang w:val="pl-PL"/>
        </w:rPr>
        <w:t>/horyzontalny]</w:t>
      </w:r>
    </w:p>
    <w:p w:rsidR="00F42A80" w:rsidRPr="004A25AE" w:rsidRDefault="00BD72B9">
      <w:pPr>
        <w:pStyle w:val="Akapitzlist"/>
        <w:numPr>
          <w:ilvl w:val="0"/>
          <w:numId w:val="2"/>
        </w:numPr>
        <w:tabs>
          <w:tab w:val="left" w:pos="251"/>
        </w:tabs>
        <w:spacing w:before="139"/>
        <w:ind w:hanging="134"/>
        <w:rPr>
          <w:lang w:val="pl-PL"/>
        </w:rPr>
      </w:pPr>
      <w:r w:rsidRPr="004A25AE">
        <w:rPr>
          <w:lang w:val="pl-PL"/>
        </w:rPr>
        <w:t>Liczba nowo utworzonych miejsc pracy - pozostałe formy kobiety / mężczyźni [EPC,</w:t>
      </w:r>
      <w:r w:rsidRPr="004A25AE">
        <w:rPr>
          <w:spacing w:val="-24"/>
          <w:lang w:val="pl-PL"/>
        </w:rPr>
        <w:t xml:space="preserve"> </w:t>
      </w:r>
      <w:r w:rsidRPr="004A25AE">
        <w:rPr>
          <w:lang w:val="pl-PL"/>
        </w:rPr>
        <w:t>rezultat/kluczowy/horyzontalny]</w:t>
      </w:r>
    </w:p>
    <w:p w:rsidR="00F42A80" w:rsidRPr="004A25AE" w:rsidRDefault="00BD72B9">
      <w:pPr>
        <w:pStyle w:val="Akapitzlist"/>
        <w:numPr>
          <w:ilvl w:val="1"/>
          <w:numId w:val="2"/>
        </w:numPr>
        <w:tabs>
          <w:tab w:val="left" w:pos="835"/>
          <w:tab w:val="left" w:pos="836"/>
        </w:tabs>
        <w:rPr>
          <w:lang w:val="pl-PL"/>
        </w:rPr>
      </w:pPr>
      <w:r w:rsidRPr="004A25AE">
        <w:rPr>
          <w:lang w:val="pl-PL"/>
        </w:rPr>
        <w:t>Liczba nowo utworzonych miejsc pracy - pozostałe formy kobiety [EPC, rezultat/ specyficzny</w:t>
      </w:r>
      <w:r w:rsidRPr="004A25AE">
        <w:rPr>
          <w:spacing w:val="-14"/>
          <w:lang w:val="pl-PL"/>
        </w:rPr>
        <w:t xml:space="preserve"> </w:t>
      </w:r>
      <w:r w:rsidRPr="004A25AE">
        <w:rPr>
          <w:lang w:val="pl-PL"/>
        </w:rPr>
        <w:t>/horyzontalny]</w:t>
      </w:r>
    </w:p>
    <w:p w:rsidR="00F42A80" w:rsidRPr="004A25AE" w:rsidRDefault="00BD72B9">
      <w:pPr>
        <w:pStyle w:val="Akapitzlist"/>
        <w:numPr>
          <w:ilvl w:val="1"/>
          <w:numId w:val="2"/>
        </w:numPr>
        <w:tabs>
          <w:tab w:val="left" w:pos="835"/>
          <w:tab w:val="left" w:pos="836"/>
        </w:tabs>
        <w:spacing w:before="18"/>
        <w:rPr>
          <w:lang w:val="pl-PL"/>
        </w:rPr>
      </w:pPr>
      <w:r w:rsidRPr="004A25AE">
        <w:rPr>
          <w:lang w:val="pl-PL"/>
        </w:rPr>
        <w:t>Liczba nowo utworzonych miejsc pracy - pozostałe formy mężczyźni [EPC, rezultat/ specyficzny</w:t>
      </w:r>
      <w:r w:rsidRPr="004A25AE">
        <w:rPr>
          <w:spacing w:val="-10"/>
          <w:lang w:val="pl-PL"/>
        </w:rPr>
        <w:t xml:space="preserve"> </w:t>
      </w:r>
      <w:r w:rsidRPr="004A25AE">
        <w:rPr>
          <w:lang w:val="pl-PL"/>
        </w:rPr>
        <w:t>/horyzontalny]</w:t>
      </w:r>
    </w:p>
    <w:p w:rsidR="00F42A80" w:rsidRPr="004A25AE" w:rsidRDefault="00BD72B9">
      <w:pPr>
        <w:pStyle w:val="Akapitzlist"/>
        <w:numPr>
          <w:ilvl w:val="0"/>
          <w:numId w:val="2"/>
        </w:numPr>
        <w:tabs>
          <w:tab w:val="left" w:pos="251"/>
        </w:tabs>
        <w:spacing w:before="139"/>
        <w:ind w:hanging="134"/>
        <w:rPr>
          <w:lang w:val="pl-PL"/>
        </w:rPr>
      </w:pPr>
      <w:r w:rsidRPr="004A25AE">
        <w:rPr>
          <w:lang w:val="pl-PL"/>
        </w:rPr>
        <w:t>Liczba obiektów dostosowanych do potrzeb osób z niepełnosprawnościami [szt.,</w:t>
      </w:r>
      <w:r w:rsidRPr="004A25AE">
        <w:rPr>
          <w:spacing w:val="-21"/>
          <w:lang w:val="pl-PL"/>
        </w:rPr>
        <w:t xml:space="preserve"> </w:t>
      </w:r>
      <w:r w:rsidRPr="004A25AE">
        <w:rPr>
          <w:lang w:val="pl-PL"/>
        </w:rPr>
        <w:t>produkt/kluczowy/horyzontalny]</w:t>
      </w:r>
    </w:p>
    <w:p w:rsidR="00F42A80" w:rsidRPr="004A25AE" w:rsidRDefault="00BD72B9">
      <w:pPr>
        <w:pStyle w:val="Akapitzlist"/>
        <w:numPr>
          <w:ilvl w:val="0"/>
          <w:numId w:val="2"/>
        </w:numPr>
        <w:tabs>
          <w:tab w:val="left" w:pos="246"/>
        </w:tabs>
        <w:ind w:left="245" w:hanging="129"/>
        <w:rPr>
          <w:lang w:val="pl-PL"/>
        </w:rPr>
      </w:pPr>
      <w:r w:rsidRPr="004A25AE">
        <w:rPr>
          <w:lang w:val="pl-PL"/>
        </w:rPr>
        <w:t xml:space="preserve">Wzrost zatrudnienia </w:t>
      </w:r>
      <w:r w:rsidRPr="004A25AE">
        <w:rPr>
          <w:spacing w:val="-3"/>
          <w:lang w:val="pl-PL"/>
        </w:rPr>
        <w:t xml:space="preserve">we </w:t>
      </w:r>
      <w:r w:rsidRPr="004A25AE">
        <w:rPr>
          <w:lang w:val="pl-PL"/>
        </w:rPr>
        <w:t>wspieranych podmiotach (innych niż przedsiębiorstwa) [EPC,</w:t>
      </w:r>
      <w:r w:rsidRPr="004A25AE">
        <w:rPr>
          <w:spacing w:val="-10"/>
          <w:lang w:val="pl-PL"/>
        </w:rPr>
        <w:t xml:space="preserve"> </w:t>
      </w:r>
      <w:r w:rsidRPr="004A25AE">
        <w:rPr>
          <w:lang w:val="pl-PL"/>
        </w:rPr>
        <w:t>rezultat/kluczowy/horyzontalny]</w:t>
      </w:r>
    </w:p>
    <w:p w:rsidR="00F42A80" w:rsidRPr="004A25AE" w:rsidRDefault="00BD72B9">
      <w:pPr>
        <w:pStyle w:val="Akapitzlist"/>
        <w:numPr>
          <w:ilvl w:val="1"/>
          <w:numId w:val="2"/>
        </w:numPr>
        <w:tabs>
          <w:tab w:val="left" w:pos="835"/>
          <w:tab w:val="left" w:pos="836"/>
        </w:tabs>
        <w:rPr>
          <w:lang w:val="pl-PL"/>
        </w:rPr>
      </w:pPr>
      <w:r w:rsidRPr="004A25AE">
        <w:rPr>
          <w:lang w:val="pl-PL"/>
        </w:rPr>
        <w:t xml:space="preserve">Wzrost zatrudnienia </w:t>
      </w:r>
      <w:r w:rsidRPr="004A25AE">
        <w:rPr>
          <w:spacing w:val="-3"/>
          <w:lang w:val="pl-PL"/>
        </w:rPr>
        <w:t xml:space="preserve">we </w:t>
      </w:r>
      <w:r w:rsidRPr="004A25AE">
        <w:rPr>
          <w:lang w:val="pl-PL"/>
        </w:rPr>
        <w:t>wspieranych podmiotach (innych niż przedsiębiorstwa)-kobiety [EPC,</w:t>
      </w:r>
      <w:r w:rsidRPr="004A25AE">
        <w:rPr>
          <w:spacing w:val="-16"/>
          <w:lang w:val="pl-PL"/>
        </w:rPr>
        <w:t xml:space="preserve"> </w:t>
      </w:r>
      <w:r w:rsidRPr="004A25AE">
        <w:rPr>
          <w:lang w:val="pl-PL"/>
        </w:rPr>
        <w:t>rezultat/specyficzny/horyzontalny]</w:t>
      </w:r>
    </w:p>
    <w:p w:rsidR="00F42A80" w:rsidRPr="004A25AE" w:rsidRDefault="00BD72B9">
      <w:pPr>
        <w:pStyle w:val="Akapitzlist"/>
        <w:numPr>
          <w:ilvl w:val="1"/>
          <w:numId w:val="2"/>
        </w:numPr>
        <w:tabs>
          <w:tab w:val="left" w:pos="835"/>
          <w:tab w:val="left" w:pos="836"/>
        </w:tabs>
        <w:spacing w:before="18"/>
        <w:rPr>
          <w:lang w:val="pl-PL"/>
        </w:rPr>
      </w:pPr>
      <w:r w:rsidRPr="004A25AE">
        <w:rPr>
          <w:lang w:val="pl-PL"/>
        </w:rPr>
        <w:t xml:space="preserve">Wzrost zatrudnienia </w:t>
      </w:r>
      <w:r w:rsidRPr="004A25AE">
        <w:rPr>
          <w:spacing w:val="-3"/>
          <w:lang w:val="pl-PL"/>
        </w:rPr>
        <w:t xml:space="preserve">we </w:t>
      </w:r>
      <w:r w:rsidRPr="004A25AE">
        <w:rPr>
          <w:lang w:val="pl-PL"/>
        </w:rPr>
        <w:t>wspieranych podmiotach (innych niż przedsiębiorstwa)-mężczyźni [EPC,</w:t>
      </w:r>
      <w:r w:rsidRPr="004A25AE">
        <w:rPr>
          <w:spacing w:val="-17"/>
          <w:lang w:val="pl-PL"/>
        </w:rPr>
        <w:t xml:space="preserve"> </w:t>
      </w:r>
      <w:r w:rsidRPr="004A25AE">
        <w:rPr>
          <w:lang w:val="pl-PL"/>
        </w:rPr>
        <w:t>rezultat/specyficzny/horyzontalny]</w:t>
      </w:r>
    </w:p>
    <w:p w:rsidR="00511D23" w:rsidRPr="00E4665A" w:rsidRDefault="00511D23" w:rsidP="00511D23">
      <w:pPr>
        <w:pStyle w:val="Akapitzlist"/>
        <w:tabs>
          <w:tab w:val="left" w:pos="835"/>
          <w:tab w:val="left" w:pos="836"/>
        </w:tabs>
        <w:spacing w:before="18"/>
        <w:ind w:left="836" w:firstLine="0"/>
        <w:rPr>
          <w:highlight w:val="yellow"/>
          <w:lang w:val="pl-PL"/>
        </w:rPr>
      </w:pPr>
    </w:p>
    <w:p w:rsidR="00511D23" w:rsidRPr="00511D23" w:rsidRDefault="00511D23" w:rsidP="00511D23">
      <w:pPr>
        <w:pStyle w:val="Akapitzlist"/>
        <w:numPr>
          <w:ilvl w:val="0"/>
          <w:numId w:val="2"/>
        </w:numPr>
        <w:spacing w:after="125"/>
        <w:rPr>
          <w:b/>
          <w:lang w:val="pl-PL"/>
        </w:rPr>
      </w:pPr>
      <w:r w:rsidRPr="00511D23">
        <w:rPr>
          <w:rFonts w:eastAsia="Times New Roman"/>
          <w:b/>
          <w:sz w:val="20"/>
          <w:szCs w:val="20"/>
          <w:lang w:val="pl-PL" w:eastAsia="zh-CN"/>
        </w:rPr>
        <w:t xml:space="preserve">Definicje ww. wskaźników - </w:t>
      </w:r>
      <w:r w:rsidRPr="00511D23">
        <w:rPr>
          <w:b/>
          <w:sz w:val="20"/>
          <w:szCs w:val="20"/>
          <w:lang w:val="pl-PL"/>
        </w:rPr>
        <w:t>Za</w:t>
      </w:r>
      <w:r w:rsidR="00D55EE7">
        <w:rPr>
          <w:b/>
          <w:sz w:val="20"/>
          <w:szCs w:val="20"/>
          <w:lang w:val="pl-PL"/>
        </w:rPr>
        <w:t>łącznik nr 7</w:t>
      </w:r>
      <w:r w:rsidRPr="00511D23">
        <w:rPr>
          <w:b/>
          <w:sz w:val="20"/>
          <w:szCs w:val="20"/>
          <w:lang w:val="pl-PL"/>
        </w:rPr>
        <w:t xml:space="preserve"> do Uchwały nr 1170/16 Zarządu Województwa Łódzkiego z dnia 28.09.2016 r. w sprawie zdefiniowania wskaźników zawartych w Szczegółowym Opisie Osi Priorytetowych Regionalnego Programu Operacyjnego Województwa Łódzkiego na lata 2014-2020 oraz ustalenia listy wskaźników dodatkowych oraz ich zdefiniowania dla Regionalnego Programu Operacyjnego Województwa Łódzkiego na lata 2014-2020, zmienionej uchwałą nr 1675/16 z dnia 16.12.2016 r.</w:t>
      </w:r>
    </w:p>
    <w:p w:rsidR="00F42A80" w:rsidRPr="0030126A" w:rsidRDefault="00F42A80" w:rsidP="00511D23">
      <w:pPr>
        <w:pStyle w:val="Nagwek1"/>
        <w:spacing w:before="134"/>
        <w:ind w:left="115"/>
        <w:rPr>
          <w:lang w:val="pl-PL"/>
        </w:rPr>
      </w:pPr>
    </w:p>
    <w:sectPr w:rsidR="00F42A80" w:rsidRPr="0030126A">
      <w:pgSz w:w="16840" w:h="11900" w:orient="landscape"/>
      <w:pgMar w:top="1840" w:right="1300" w:bottom="280" w:left="1300" w:header="69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2B9" w:rsidRDefault="00BD72B9">
      <w:r>
        <w:separator/>
      </w:r>
    </w:p>
  </w:endnote>
  <w:endnote w:type="continuationSeparator" w:id="0">
    <w:p w:rsidR="00BD72B9" w:rsidRDefault="00BD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2B9" w:rsidRDefault="00BD72B9">
      <w:r>
        <w:separator/>
      </w:r>
    </w:p>
  </w:footnote>
  <w:footnote w:type="continuationSeparator" w:id="0">
    <w:p w:rsidR="00BD72B9" w:rsidRDefault="00BD7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A80" w:rsidRDefault="00BD72B9">
    <w:pPr>
      <w:pStyle w:val="Tekstpodstawowy"/>
      <w:spacing w:before="0" w:line="14" w:lineRule="auto"/>
      <w:ind w:left="0" w:firstLine="0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268432415" behindDoc="1" locked="0" layoutInCell="1" allowOverlap="1">
          <wp:simplePos x="0" y="0"/>
          <wp:positionH relativeFrom="page">
            <wp:posOffset>896111</wp:posOffset>
          </wp:positionH>
          <wp:positionV relativeFrom="page">
            <wp:posOffset>442468</wp:posOffset>
          </wp:positionV>
          <wp:extent cx="8891016" cy="72847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91016" cy="7284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7F3A"/>
    <w:multiLevelType w:val="hybridMultilevel"/>
    <w:tmpl w:val="2C9A7A02"/>
    <w:lvl w:ilvl="0" w:tplc="282207DC">
      <w:start w:val="1"/>
      <w:numFmt w:val="decimal"/>
      <w:lvlText w:val="%1."/>
      <w:lvlJc w:val="left"/>
      <w:pPr>
        <w:ind w:left="116" w:hanging="422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</w:rPr>
    </w:lvl>
    <w:lvl w:ilvl="1" w:tplc="D2FA4A20">
      <w:start w:val="1"/>
      <w:numFmt w:val="bullet"/>
      <w:lvlText w:val="•"/>
      <w:lvlJc w:val="left"/>
      <w:pPr>
        <w:ind w:left="1532" w:hanging="422"/>
      </w:pPr>
      <w:rPr>
        <w:rFonts w:hint="default"/>
      </w:rPr>
    </w:lvl>
    <w:lvl w:ilvl="2" w:tplc="25AECFB8">
      <w:start w:val="1"/>
      <w:numFmt w:val="bullet"/>
      <w:lvlText w:val="•"/>
      <w:lvlJc w:val="left"/>
      <w:pPr>
        <w:ind w:left="2944" w:hanging="422"/>
      </w:pPr>
      <w:rPr>
        <w:rFonts w:hint="default"/>
      </w:rPr>
    </w:lvl>
    <w:lvl w:ilvl="3" w:tplc="4148C96E">
      <w:start w:val="1"/>
      <w:numFmt w:val="bullet"/>
      <w:lvlText w:val="•"/>
      <w:lvlJc w:val="left"/>
      <w:pPr>
        <w:ind w:left="4356" w:hanging="422"/>
      </w:pPr>
      <w:rPr>
        <w:rFonts w:hint="default"/>
      </w:rPr>
    </w:lvl>
    <w:lvl w:ilvl="4" w:tplc="400EA2A4">
      <w:start w:val="1"/>
      <w:numFmt w:val="bullet"/>
      <w:lvlText w:val="•"/>
      <w:lvlJc w:val="left"/>
      <w:pPr>
        <w:ind w:left="5768" w:hanging="422"/>
      </w:pPr>
      <w:rPr>
        <w:rFonts w:hint="default"/>
      </w:rPr>
    </w:lvl>
    <w:lvl w:ilvl="5" w:tplc="EE444C8C">
      <w:start w:val="1"/>
      <w:numFmt w:val="bullet"/>
      <w:lvlText w:val="•"/>
      <w:lvlJc w:val="left"/>
      <w:pPr>
        <w:ind w:left="7180" w:hanging="422"/>
      </w:pPr>
      <w:rPr>
        <w:rFonts w:hint="default"/>
      </w:rPr>
    </w:lvl>
    <w:lvl w:ilvl="6" w:tplc="11C4CE24">
      <w:start w:val="1"/>
      <w:numFmt w:val="bullet"/>
      <w:lvlText w:val="•"/>
      <w:lvlJc w:val="left"/>
      <w:pPr>
        <w:ind w:left="8592" w:hanging="422"/>
      </w:pPr>
      <w:rPr>
        <w:rFonts w:hint="default"/>
      </w:rPr>
    </w:lvl>
    <w:lvl w:ilvl="7" w:tplc="BE567534">
      <w:start w:val="1"/>
      <w:numFmt w:val="bullet"/>
      <w:lvlText w:val="•"/>
      <w:lvlJc w:val="left"/>
      <w:pPr>
        <w:ind w:left="10004" w:hanging="422"/>
      </w:pPr>
      <w:rPr>
        <w:rFonts w:hint="default"/>
      </w:rPr>
    </w:lvl>
    <w:lvl w:ilvl="8" w:tplc="CED42344">
      <w:start w:val="1"/>
      <w:numFmt w:val="bullet"/>
      <w:lvlText w:val="•"/>
      <w:lvlJc w:val="left"/>
      <w:pPr>
        <w:ind w:left="11416" w:hanging="422"/>
      </w:pPr>
      <w:rPr>
        <w:rFonts w:hint="default"/>
      </w:rPr>
    </w:lvl>
  </w:abstractNum>
  <w:abstractNum w:abstractNumId="1" w15:restartNumberingAfterBreak="0">
    <w:nsid w:val="30EF095B"/>
    <w:multiLevelType w:val="hybridMultilevel"/>
    <w:tmpl w:val="1CB002C8"/>
    <w:lvl w:ilvl="0" w:tplc="01384358">
      <w:start w:val="1"/>
      <w:numFmt w:val="bullet"/>
      <w:lvlText w:val="-"/>
      <w:lvlJc w:val="left"/>
      <w:pPr>
        <w:ind w:left="250" w:hanging="135"/>
      </w:pPr>
      <w:rPr>
        <w:rFonts w:ascii="Arial" w:eastAsia="Arial" w:hAnsi="Arial" w:cs="Arial" w:hint="default"/>
        <w:w w:val="100"/>
        <w:sz w:val="22"/>
        <w:szCs w:val="22"/>
      </w:rPr>
    </w:lvl>
    <w:lvl w:ilvl="1" w:tplc="F1EEDAD0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DA207888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6DEA4918">
      <w:start w:val="1"/>
      <w:numFmt w:val="bullet"/>
      <w:lvlText w:val="•"/>
      <w:lvlJc w:val="left"/>
      <w:pPr>
        <w:ind w:left="3817" w:hanging="360"/>
      </w:pPr>
      <w:rPr>
        <w:rFonts w:hint="default"/>
      </w:rPr>
    </w:lvl>
    <w:lvl w:ilvl="4" w:tplc="7A38353E">
      <w:start w:val="1"/>
      <w:numFmt w:val="bullet"/>
      <w:lvlText w:val="•"/>
      <w:lvlJc w:val="left"/>
      <w:pPr>
        <w:ind w:left="5306" w:hanging="360"/>
      </w:pPr>
      <w:rPr>
        <w:rFonts w:hint="default"/>
      </w:rPr>
    </w:lvl>
    <w:lvl w:ilvl="5" w:tplc="0B229AEC">
      <w:start w:val="1"/>
      <w:numFmt w:val="bullet"/>
      <w:lvlText w:val="•"/>
      <w:lvlJc w:val="left"/>
      <w:pPr>
        <w:ind w:left="6795" w:hanging="360"/>
      </w:pPr>
      <w:rPr>
        <w:rFonts w:hint="default"/>
      </w:rPr>
    </w:lvl>
    <w:lvl w:ilvl="6" w:tplc="D1068240">
      <w:start w:val="1"/>
      <w:numFmt w:val="bullet"/>
      <w:lvlText w:val="•"/>
      <w:lvlJc w:val="left"/>
      <w:pPr>
        <w:ind w:left="8284" w:hanging="360"/>
      </w:pPr>
      <w:rPr>
        <w:rFonts w:hint="default"/>
      </w:rPr>
    </w:lvl>
    <w:lvl w:ilvl="7" w:tplc="3A30A268">
      <w:start w:val="1"/>
      <w:numFmt w:val="bullet"/>
      <w:lvlText w:val="•"/>
      <w:lvlJc w:val="left"/>
      <w:pPr>
        <w:ind w:left="9773" w:hanging="360"/>
      </w:pPr>
      <w:rPr>
        <w:rFonts w:hint="default"/>
      </w:rPr>
    </w:lvl>
    <w:lvl w:ilvl="8" w:tplc="FD7C0770">
      <w:start w:val="1"/>
      <w:numFmt w:val="bullet"/>
      <w:lvlText w:val="•"/>
      <w:lvlJc w:val="left"/>
      <w:pPr>
        <w:ind w:left="11262" w:hanging="360"/>
      </w:pPr>
      <w:rPr>
        <w:rFonts w:hint="default"/>
      </w:rPr>
    </w:lvl>
  </w:abstractNum>
  <w:abstractNum w:abstractNumId="2" w15:restartNumberingAfterBreak="0">
    <w:nsid w:val="54614CEC"/>
    <w:multiLevelType w:val="hybridMultilevel"/>
    <w:tmpl w:val="7F6E1BD0"/>
    <w:lvl w:ilvl="0" w:tplc="83B8D376">
      <w:start w:val="1"/>
      <w:numFmt w:val="lowerLetter"/>
      <w:lvlText w:val="%1)"/>
      <w:lvlJc w:val="left"/>
      <w:pPr>
        <w:ind w:left="499" w:hanging="384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FBD00FA2">
      <w:start w:val="1"/>
      <w:numFmt w:val="bullet"/>
      <w:lvlText w:val="•"/>
      <w:lvlJc w:val="left"/>
      <w:pPr>
        <w:ind w:left="1874" w:hanging="384"/>
      </w:pPr>
      <w:rPr>
        <w:rFonts w:hint="default"/>
      </w:rPr>
    </w:lvl>
    <w:lvl w:ilvl="2" w:tplc="22684A7A">
      <w:start w:val="1"/>
      <w:numFmt w:val="bullet"/>
      <w:lvlText w:val="•"/>
      <w:lvlJc w:val="left"/>
      <w:pPr>
        <w:ind w:left="3248" w:hanging="384"/>
      </w:pPr>
      <w:rPr>
        <w:rFonts w:hint="default"/>
      </w:rPr>
    </w:lvl>
    <w:lvl w:ilvl="3" w:tplc="78585558">
      <w:start w:val="1"/>
      <w:numFmt w:val="bullet"/>
      <w:lvlText w:val="•"/>
      <w:lvlJc w:val="left"/>
      <w:pPr>
        <w:ind w:left="4622" w:hanging="384"/>
      </w:pPr>
      <w:rPr>
        <w:rFonts w:hint="default"/>
      </w:rPr>
    </w:lvl>
    <w:lvl w:ilvl="4" w:tplc="65E6BAC2">
      <w:start w:val="1"/>
      <w:numFmt w:val="bullet"/>
      <w:lvlText w:val="•"/>
      <w:lvlJc w:val="left"/>
      <w:pPr>
        <w:ind w:left="5996" w:hanging="384"/>
      </w:pPr>
      <w:rPr>
        <w:rFonts w:hint="default"/>
      </w:rPr>
    </w:lvl>
    <w:lvl w:ilvl="5" w:tplc="3B8010E0">
      <w:start w:val="1"/>
      <w:numFmt w:val="bullet"/>
      <w:lvlText w:val="•"/>
      <w:lvlJc w:val="left"/>
      <w:pPr>
        <w:ind w:left="7370" w:hanging="384"/>
      </w:pPr>
      <w:rPr>
        <w:rFonts w:hint="default"/>
      </w:rPr>
    </w:lvl>
    <w:lvl w:ilvl="6" w:tplc="D3D060D4">
      <w:start w:val="1"/>
      <w:numFmt w:val="bullet"/>
      <w:lvlText w:val="•"/>
      <w:lvlJc w:val="left"/>
      <w:pPr>
        <w:ind w:left="8744" w:hanging="384"/>
      </w:pPr>
      <w:rPr>
        <w:rFonts w:hint="default"/>
      </w:rPr>
    </w:lvl>
    <w:lvl w:ilvl="7" w:tplc="1602D1D4">
      <w:start w:val="1"/>
      <w:numFmt w:val="bullet"/>
      <w:lvlText w:val="•"/>
      <w:lvlJc w:val="left"/>
      <w:pPr>
        <w:ind w:left="10118" w:hanging="384"/>
      </w:pPr>
      <w:rPr>
        <w:rFonts w:hint="default"/>
      </w:rPr>
    </w:lvl>
    <w:lvl w:ilvl="8" w:tplc="33E8DAA2">
      <w:start w:val="1"/>
      <w:numFmt w:val="bullet"/>
      <w:lvlText w:val="•"/>
      <w:lvlJc w:val="left"/>
      <w:pPr>
        <w:ind w:left="11492" w:hanging="384"/>
      </w:pPr>
      <w:rPr>
        <w:rFonts w:hint="default"/>
      </w:rPr>
    </w:lvl>
  </w:abstractNum>
  <w:abstractNum w:abstractNumId="3" w15:restartNumberingAfterBreak="0">
    <w:nsid w:val="56647274"/>
    <w:multiLevelType w:val="hybridMultilevel"/>
    <w:tmpl w:val="1EEA6432"/>
    <w:lvl w:ilvl="0" w:tplc="505675F2">
      <w:start w:val="1"/>
      <w:numFmt w:val="lowerLetter"/>
      <w:lvlText w:val="%1)"/>
      <w:lvlJc w:val="left"/>
      <w:pPr>
        <w:ind w:left="499" w:hanging="384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57ACDC32">
      <w:start w:val="1"/>
      <w:numFmt w:val="bullet"/>
      <w:lvlText w:val="•"/>
      <w:lvlJc w:val="left"/>
      <w:pPr>
        <w:ind w:left="1874" w:hanging="384"/>
      </w:pPr>
      <w:rPr>
        <w:rFonts w:hint="default"/>
      </w:rPr>
    </w:lvl>
    <w:lvl w:ilvl="2" w:tplc="F7B6A6D2">
      <w:start w:val="1"/>
      <w:numFmt w:val="bullet"/>
      <w:lvlText w:val="•"/>
      <w:lvlJc w:val="left"/>
      <w:pPr>
        <w:ind w:left="3248" w:hanging="384"/>
      </w:pPr>
      <w:rPr>
        <w:rFonts w:hint="default"/>
      </w:rPr>
    </w:lvl>
    <w:lvl w:ilvl="3" w:tplc="558E9950">
      <w:start w:val="1"/>
      <w:numFmt w:val="bullet"/>
      <w:lvlText w:val="•"/>
      <w:lvlJc w:val="left"/>
      <w:pPr>
        <w:ind w:left="4622" w:hanging="384"/>
      </w:pPr>
      <w:rPr>
        <w:rFonts w:hint="default"/>
      </w:rPr>
    </w:lvl>
    <w:lvl w:ilvl="4" w:tplc="159C4180">
      <w:start w:val="1"/>
      <w:numFmt w:val="bullet"/>
      <w:lvlText w:val="•"/>
      <w:lvlJc w:val="left"/>
      <w:pPr>
        <w:ind w:left="5996" w:hanging="384"/>
      </w:pPr>
      <w:rPr>
        <w:rFonts w:hint="default"/>
      </w:rPr>
    </w:lvl>
    <w:lvl w:ilvl="5" w:tplc="42FE98CC">
      <w:start w:val="1"/>
      <w:numFmt w:val="bullet"/>
      <w:lvlText w:val="•"/>
      <w:lvlJc w:val="left"/>
      <w:pPr>
        <w:ind w:left="7370" w:hanging="384"/>
      </w:pPr>
      <w:rPr>
        <w:rFonts w:hint="default"/>
      </w:rPr>
    </w:lvl>
    <w:lvl w:ilvl="6" w:tplc="5038DA3C">
      <w:start w:val="1"/>
      <w:numFmt w:val="bullet"/>
      <w:lvlText w:val="•"/>
      <w:lvlJc w:val="left"/>
      <w:pPr>
        <w:ind w:left="8744" w:hanging="384"/>
      </w:pPr>
      <w:rPr>
        <w:rFonts w:hint="default"/>
      </w:rPr>
    </w:lvl>
    <w:lvl w:ilvl="7" w:tplc="CEF8B970">
      <w:start w:val="1"/>
      <w:numFmt w:val="bullet"/>
      <w:lvlText w:val="•"/>
      <w:lvlJc w:val="left"/>
      <w:pPr>
        <w:ind w:left="10118" w:hanging="384"/>
      </w:pPr>
      <w:rPr>
        <w:rFonts w:hint="default"/>
      </w:rPr>
    </w:lvl>
    <w:lvl w:ilvl="8" w:tplc="93A83A34">
      <w:start w:val="1"/>
      <w:numFmt w:val="bullet"/>
      <w:lvlText w:val="•"/>
      <w:lvlJc w:val="left"/>
      <w:pPr>
        <w:ind w:left="11492" w:hanging="3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80"/>
    <w:rsid w:val="00044BCB"/>
    <w:rsid w:val="00191249"/>
    <w:rsid w:val="0030126A"/>
    <w:rsid w:val="00394990"/>
    <w:rsid w:val="003A1ACE"/>
    <w:rsid w:val="004A25AE"/>
    <w:rsid w:val="00511D23"/>
    <w:rsid w:val="00856E5A"/>
    <w:rsid w:val="009A07CC"/>
    <w:rsid w:val="00BD72B9"/>
    <w:rsid w:val="00D55EE7"/>
    <w:rsid w:val="00E37578"/>
    <w:rsid w:val="00E4665A"/>
    <w:rsid w:val="00F10023"/>
    <w:rsid w:val="00F4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AC6CF-304E-451F-8D52-7AF5EF23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36"/>
      <w:ind w:left="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0"/>
      <w:ind w:left="250" w:hanging="134"/>
    </w:pPr>
  </w:style>
  <w:style w:type="paragraph" w:styleId="Akapitzlist">
    <w:name w:val="List Paragraph"/>
    <w:basedOn w:val="Normalny"/>
    <w:uiPriority w:val="1"/>
    <w:qFormat/>
    <w:pPr>
      <w:spacing w:before="140"/>
      <w:ind w:left="250" w:hanging="13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AFB63-9B7F-4A2F-9686-A77223441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Marchel</dc:creator>
  <cp:lastModifiedBy>Szymon Marchel</cp:lastModifiedBy>
  <cp:revision>12</cp:revision>
  <dcterms:created xsi:type="dcterms:W3CDTF">2016-06-01T10:57:00Z</dcterms:created>
  <dcterms:modified xsi:type="dcterms:W3CDTF">2016-12-20T09:44:00Z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2016-05-23T00:00:00Z</vt:filetime>
  </property>
  <property fmtid="{D5CDD505-2E9C-101B-9397-08002B2CF9AE}" pid="3" name="LastSaved">
    <vt:filetime>2016-05-23T00:00:00Z</vt:filetime>
  </property>
</Properties>
</file>