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</w:t>
      </w:r>
      <w:r w:rsidR="00641224" w:rsidRPr="000C47FD">
        <w:rPr>
          <w:rFonts w:ascii="Arial" w:hAnsi="Arial" w:cs="Arial"/>
        </w:rPr>
        <w:t xml:space="preserve"> </w:t>
      </w:r>
      <w:r w:rsidRPr="000C47FD">
        <w:rPr>
          <w:rFonts w:ascii="Arial" w:hAnsi="Arial" w:cs="Arial"/>
        </w:rPr>
        <w:t>[jednostka, rodzaj wskaźnika]:</w:t>
      </w:r>
    </w:p>
    <w:p w14:paraId="70E1CBAF" w14:textId="222B2B67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Szacowany roczny spadek emisji gazów cieplarnianych [tony równoważnika CO</w:t>
      </w:r>
      <w:r w:rsidR="008A67D7" w:rsidRPr="000C47FD">
        <w:rPr>
          <w:rFonts w:ascii="Calibri" w:hAnsi="Calibri" w:cs="Arial"/>
        </w:rPr>
        <w:t>₂</w:t>
      </w:r>
      <w:r w:rsidRPr="000C47FD">
        <w:rPr>
          <w:rFonts w:ascii="Arial" w:hAnsi="Arial" w:cs="Arial"/>
        </w:rPr>
        <w:t>/rok, rezultat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214FFCFA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b)   wskaźniki produktu [jednostka, rodzaj wskaźnika]:</w:t>
      </w:r>
    </w:p>
    <w:p w14:paraId="14A8B4CD" w14:textId="65E41806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 xml:space="preserve">- Liczba </w:t>
      </w:r>
      <w:r w:rsidR="008A67D7" w:rsidRPr="000C47FD">
        <w:rPr>
          <w:rFonts w:ascii="Arial" w:hAnsi="Arial" w:cs="Arial"/>
        </w:rPr>
        <w:t xml:space="preserve">wybudowanych </w:t>
      </w:r>
      <w:r w:rsidRPr="000C47FD">
        <w:rPr>
          <w:rFonts w:ascii="Arial" w:hAnsi="Arial" w:cs="Arial"/>
        </w:rPr>
        <w:t>budynków uwzględniających standardy budownictwa pasywnego [szt., produkt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0598E1DC" w14:textId="73B54835" w:rsidR="008A67D7" w:rsidRPr="000C47FD" w:rsidRDefault="008A67D7" w:rsidP="008A67D7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przebudowanych budynków uwzględniających standardy budownictwa pasywnego [szt., produkt/kluczowy]</w:t>
      </w:r>
    </w:p>
    <w:p w14:paraId="272CD5DF" w14:textId="2D4DB41A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zmodernizowanych źródeł ciepła [szt., produkt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7E1584BB" w14:textId="6FCE7DB5" w:rsidR="0005301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 xml:space="preserve">- </w:t>
      </w:r>
      <w:r w:rsidR="009E4966">
        <w:rPr>
          <w:rFonts w:ascii="Arial" w:hAnsi="Arial" w:cs="Arial"/>
        </w:rPr>
        <w:t>Długość wybudowanej sieci ciepłowniczej</w:t>
      </w:r>
      <w:r w:rsidRPr="000C47FD">
        <w:rPr>
          <w:rFonts w:ascii="Arial" w:hAnsi="Arial" w:cs="Arial"/>
        </w:rPr>
        <w:t xml:space="preserve"> [</w:t>
      </w:r>
      <w:r w:rsidR="009E4966">
        <w:rPr>
          <w:rFonts w:ascii="Arial" w:hAnsi="Arial" w:cs="Arial"/>
        </w:rPr>
        <w:t>km</w:t>
      </w:r>
      <w:r w:rsidR="009B14DF" w:rsidRPr="000C47FD">
        <w:rPr>
          <w:rFonts w:ascii="Arial" w:hAnsi="Arial" w:cs="Arial"/>
        </w:rPr>
        <w:t>, produkt</w:t>
      </w:r>
      <w:r w:rsidR="00635F0A" w:rsidRPr="000C47FD">
        <w:rPr>
          <w:rFonts w:ascii="Arial" w:hAnsi="Arial" w:cs="Arial"/>
        </w:rPr>
        <w:t>/</w:t>
      </w:r>
      <w:r w:rsidR="009E4966">
        <w:rPr>
          <w:rFonts w:ascii="Arial" w:hAnsi="Arial" w:cs="Arial"/>
        </w:rPr>
        <w:t>kluczow</w:t>
      </w:r>
      <w:r w:rsidR="00AA4EA8" w:rsidRPr="000C47FD">
        <w:rPr>
          <w:rFonts w:ascii="Arial" w:hAnsi="Arial" w:cs="Arial"/>
        </w:rPr>
        <w:t>y</w:t>
      </w:r>
      <w:r w:rsidRPr="000C47FD">
        <w:rPr>
          <w:rFonts w:ascii="Arial" w:hAnsi="Arial" w:cs="Arial"/>
        </w:rPr>
        <w:t>]</w:t>
      </w:r>
    </w:p>
    <w:p w14:paraId="5FB97DCA" w14:textId="332CB425" w:rsidR="000E1D3A" w:rsidRDefault="000E1D3A" w:rsidP="000530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Liczba przedsiębiorstw otrzymujących wsparcie (CO01) [przedsiębiorstwa, produkt/kluczowy]</w:t>
      </w:r>
    </w:p>
    <w:p w14:paraId="5C985139" w14:textId="299AAB35" w:rsidR="009E4966" w:rsidRPr="000C47FD" w:rsidRDefault="009E4966" w:rsidP="000530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47FD">
        <w:rPr>
          <w:rFonts w:ascii="Arial" w:hAnsi="Arial" w:cs="Arial"/>
        </w:rPr>
        <w:t xml:space="preserve">Liczba </w:t>
      </w:r>
      <w:r>
        <w:rPr>
          <w:rFonts w:ascii="Arial" w:hAnsi="Arial" w:cs="Arial"/>
        </w:rPr>
        <w:t xml:space="preserve">nowych/zmodernizowanych </w:t>
      </w:r>
      <w:r w:rsidRPr="000C47FD">
        <w:rPr>
          <w:rFonts w:ascii="Arial" w:hAnsi="Arial" w:cs="Arial"/>
        </w:rPr>
        <w:t>punktów świetlnych [szt., produkt/specyficzny]</w:t>
      </w:r>
    </w:p>
    <w:p w14:paraId="707B3043" w14:textId="77777777" w:rsidR="00441CFA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0C47FD">
        <w:rPr>
          <w:rFonts w:ascii="Arial" w:hAnsi="Arial" w:cs="Arial"/>
          <w:b/>
        </w:rPr>
        <w:t>etapie wniosku o dofinansowanie</w:t>
      </w:r>
      <w:r w:rsidRPr="000C47FD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0C47FD" w:rsidRDefault="00C53437" w:rsidP="00C53437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77777777" w:rsidR="00C53437" w:rsidRPr="000C47FD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kobiety [EPC, rezultat/specyficzny]</w:t>
      </w:r>
    </w:p>
    <w:p w14:paraId="1AF5316A" w14:textId="77777777" w:rsidR="00C53437" w:rsidRPr="000C47FD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mężczyźni [EPC, rezultat/specyficzny]</w:t>
      </w:r>
    </w:p>
    <w:p w14:paraId="73227635" w14:textId="68025A2D" w:rsidR="00CE14CE" w:rsidRPr="000C47FD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0C47FD">
        <w:rPr>
          <w:rFonts w:ascii="Arial" w:hAnsi="Arial" w:cs="Arial"/>
        </w:rPr>
        <w:lastRenderedPageBreak/>
        <w:t>b)   wskaźniki produktu [jednostka, rodzaj wskaźnika]:</w:t>
      </w:r>
    </w:p>
    <w:p w14:paraId="0FC1ACF7" w14:textId="5566524F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nowych punktów świetlnych [szt., produkt</w:t>
      </w:r>
      <w:r w:rsidR="00E254C8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specyficzny]</w:t>
      </w:r>
    </w:p>
    <w:p w14:paraId="1415366E" w14:textId="6344EFDD" w:rsidR="00AF02C3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zmodernizowanych punktów świetlnych [szt., produkt</w:t>
      </w:r>
      <w:r w:rsidR="00E254C8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specyficzny]</w:t>
      </w:r>
    </w:p>
    <w:p w14:paraId="0CD5E45E" w14:textId="2BCD989B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przedsiębiorstw otrzymujących dotacje (CO02) [przedsiębiorstwa, produkt</w:t>
      </w:r>
      <w:r w:rsidR="00E254C8" w:rsidRPr="000C47FD">
        <w:rPr>
          <w:rFonts w:ascii="Arial" w:hAnsi="Arial" w:cs="Arial"/>
        </w:rPr>
        <w:t>/</w:t>
      </w:r>
      <w:r w:rsidR="000C47FD" w:rsidRPr="000C47FD">
        <w:rPr>
          <w:rFonts w:ascii="Arial" w:hAnsi="Arial" w:cs="Arial"/>
        </w:rPr>
        <w:t>specyficzny</w:t>
      </w:r>
      <w:r w:rsidRPr="000C47FD">
        <w:rPr>
          <w:rFonts w:ascii="Arial" w:hAnsi="Arial" w:cs="Arial"/>
        </w:rPr>
        <w:t>]</w:t>
      </w:r>
    </w:p>
    <w:p w14:paraId="04A6ABCA" w14:textId="6C029E3C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wspieranych nowych przedsiębiorstw  (CO05) [przedsiębiorstwa, produkt</w:t>
      </w:r>
      <w:r w:rsidR="00E254C8" w:rsidRPr="000C47FD">
        <w:rPr>
          <w:rFonts w:ascii="Arial" w:hAnsi="Arial" w:cs="Arial"/>
        </w:rPr>
        <w:t>/</w:t>
      </w:r>
      <w:r w:rsidR="009B1AE3" w:rsidRPr="000C47FD">
        <w:rPr>
          <w:rFonts w:ascii="Arial" w:hAnsi="Arial" w:cs="Arial"/>
        </w:rPr>
        <w:t>specyficzny</w:t>
      </w:r>
      <w:r w:rsidRPr="000C47FD">
        <w:rPr>
          <w:rFonts w:ascii="Arial" w:hAnsi="Arial" w:cs="Arial"/>
        </w:rPr>
        <w:t>]</w:t>
      </w:r>
    </w:p>
    <w:p w14:paraId="09191C5C" w14:textId="698BBC13" w:rsidR="00781D3E" w:rsidRPr="000C47FD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0C47FD">
        <w:rPr>
          <w:rFonts w:ascii="Arial" w:hAnsi="Arial" w:cs="Arial"/>
          <w:b/>
        </w:rPr>
        <w:t xml:space="preserve">etapie wniosku o dofinansowanie </w:t>
      </w:r>
      <w:r w:rsidRPr="000C47FD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77777777" w:rsidR="00CE14CE" w:rsidRPr="000C47FD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utrzymanych miejsc pracy – kobiety [EPC, rezultat/specyficzny /horyzontalny]</w:t>
      </w:r>
    </w:p>
    <w:p w14:paraId="19088DD7" w14:textId="77777777" w:rsidR="00CE14CE" w:rsidRPr="000C47FD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utrzymanych miejsc pracy – mężczyźni [EPC, rezultat/specyficzny /horyzontalny]</w:t>
      </w:r>
    </w:p>
    <w:p w14:paraId="783641A7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nowo utworzonych miejsc pracy - pozostałe formy kobiety / mężczyźni [EPC, rezultat/kluczowy/horyzontalny]:</w:t>
      </w:r>
    </w:p>
    <w:p w14:paraId="5481931F" w14:textId="77777777" w:rsidR="00CE14CE" w:rsidRPr="000C47FD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pozostałe formy kobiety [EPC, rezultat/ specyficzny /horyzontalny]</w:t>
      </w:r>
    </w:p>
    <w:p w14:paraId="09F600A1" w14:textId="77777777" w:rsidR="00CE14CE" w:rsidRPr="000C47FD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D82D756" w14:textId="11E92ACC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obiektów dostosowanych do potrzeb osób z niepełnosprawnościami [szt.,</w:t>
      </w:r>
      <w:r w:rsidR="00AA4EA8" w:rsidRPr="000C47FD">
        <w:rPr>
          <w:rFonts w:ascii="Arial" w:hAnsi="Arial" w:cs="Arial"/>
        </w:rPr>
        <w:t xml:space="preserve"> produkt/kluczowy/</w:t>
      </w:r>
      <w:r w:rsidRPr="000C47FD">
        <w:rPr>
          <w:rFonts w:ascii="Arial" w:hAnsi="Arial" w:cs="Arial"/>
        </w:rPr>
        <w:t>horyzontalny]</w:t>
      </w:r>
    </w:p>
    <w:p w14:paraId="5F8BD69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77777777" w:rsidR="00CE14CE" w:rsidRPr="000C47FD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1C53708D" w14:textId="77777777" w:rsidR="00CE14CE" w:rsidRPr="000C47FD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Wzrost zatrudnienia we wspieranych podmiotach (innych niż przedsiębiorstwa)-mężczyźni [EPC, rezultat/specyficzny/horyzontalny]</w:t>
      </w:r>
    </w:p>
    <w:p w14:paraId="481197F4" w14:textId="4AAD2BEE" w:rsidR="00781D3E" w:rsidRDefault="000C47FD" w:rsidP="00441CFA">
      <w:pPr>
        <w:spacing w:after="125" w:line="360" w:lineRule="auto"/>
        <w:ind w:left="-5"/>
      </w:pPr>
      <w:bookmarkStart w:id="0" w:name="_GoBack"/>
      <w:bookmarkEnd w:id="0"/>
      <w:r w:rsidRPr="006170F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C473F1">
        <w:rPr>
          <w:rFonts w:ascii="Arial" w:hAnsi="Arial" w:cs="Arial"/>
          <w:b/>
          <w:sz w:val="20"/>
          <w:szCs w:val="20"/>
        </w:rPr>
        <w:t>Załącznik nr 4 do Uchwały nr 1170/16 Zarządu Województwa Łódzkiego z dnia 28.09.2016 r. w sprawie zdefiniowania wskaźników zawartych w Szczegółowym Opisie Osi Priorytetowych Regionalnego Programu Operacyjnego Województwa Łódzkiego na lata 2014-</w:t>
      </w:r>
      <w:r w:rsidR="00C473F1" w:rsidRPr="00C473F1">
        <w:rPr>
          <w:rFonts w:ascii="Arial" w:hAnsi="Arial" w:cs="Arial"/>
          <w:b/>
          <w:sz w:val="20"/>
          <w:szCs w:val="20"/>
        </w:rPr>
        <w:lastRenderedPageBreak/>
        <w:t>2020 oraz ustalenia listy wskaźników dodatkowych oraz ich zdefiniowania dla Regionalnego Programu Operacyjnego Województwa Łódzkiego na lata 2014-2020, zmienion</w:t>
      </w:r>
      <w:r w:rsidR="00441CFA">
        <w:rPr>
          <w:rFonts w:ascii="Arial" w:hAnsi="Arial" w:cs="Arial"/>
          <w:b/>
          <w:sz w:val="20"/>
          <w:szCs w:val="20"/>
        </w:rPr>
        <w:t>ej</w:t>
      </w:r>
      <w:r w:rsidR="00C473F1" w:rsidRPr="00C473F1">
        <w:rPr>
          <w:rFonts w:ascii="Arial" w:hAnsi="Arial" w:cs="Arial"/>
          <w:b/>
          <w:sz w:val="20"/>
          <w:szCs w:val="20"/>
        </w:rPr>
        <w:t xml:space="preserve"> uchwałą nr 1675/16 z dn. 16.12.2016  r. oraz uchwałą nr 244/17 z dn. 07.03.201</w:t>
      </w:r>
      <w:r w:rsidR="00C473F1">
        <w:rPr>
          <w:rFonts w:ascii="Arial" w:hAnsi="Arial" w:cs="Arial"/>
          <w:b/>
          <w:sz w:val="20"/>
          <w:szCs w:val="20"/>
        </w:rPr>
        <w:t>7 r.</w:t>
      </w: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80F2" w14:textId="77777777" w:rsidR="00AF02C3" w:rsidRDefault="00AF02C3">
    <w:pPr>
      <w:pStyle w:val="Nagwek"/>
    </w:pPr>
    <w:r>
      <w:rPr>
        <w:noProof/>
        <w:lang w:eastAsia="pl-PL"/>
      </w:rPr>
      <w:drawing>
        <wp:inline distT="0" distB="0" distL="0" distR="0" wp14:anchorId="6234DB1A" wp14:editId="20C670FA">
          <wp:extent cx="8895080" cy="719455"/>
          <wp:effectExtent l="0" t="0" r="127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B0EF9"/>
    <w:rsid w:val="000C1C76"/>
    <w:rsid w:val="000C3D81"/>
    <w:rsid w:val="000C47FD"/>
    <w:rsid w:val="000D6603"/>
    <w:rsid w:val="000E1D3A"/>
    <w:rsid w:val="00111187"/>
    <w:rsid w:val="00260EE6"/>
    <w:rsid w:val="003E0601"/>
    <w:rsid w:val="00441CFA"/>
    <w:rsid w:val="004F010B"/>
    <w:rsid w:val="004F2F7F"/>
    <w:rsid w:val="0056102C"/>
    <w:rsid w:val="00581A93"/>
    <w:rsid w:val="005A1ACC"/>
    <w:rsid w:val="00635F0A"/>
    <w:rsid w:val="00641224"/>
    <w:rsid w:val="006915E1"/>
    <w:rsid w:val="00781D3E"/>
    <w:rsid w:val="007D266E"/>
    <w:rsid w:val="008A67D7"/>
    <w:rsid w:val="008E3592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E14CE"/>
    <w:rsid w:val="00CE7E94"/>
    <w:rsid w:val="00D336F5"/>
    <w:rsid w:val="00E254C8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B691-8D92-45C5-B1F1-F9406233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19</cp:revision>
  <dcterms:created xsi:type="dcterms:W3CDTF">2016-05-11T10:43:00Z</dcterms:created>
  <dcterms:modified xsi:type="dcterms:W3CDTF">2017-03-22T11:56:00Z</dcterms:modified>
</cp:coreProperties>
</file>