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9B" w:rsidRPr="00AA4A87" w:rsidRDefault="00AA4A87" w:rsidP="00245B05">
      <w:pPr>
        <w:jc w:val="center"/>
      </w:pPr>
      <w:r w:rsidRPr="00AA4A8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87.75pt;height:58.6pt;visibility:visible;mso-wrap-style:square">
            <v:imagedata r:id="rId5" o:title=""/>
          </v:shape>
        </w:pict>
      </w:r>
    </w:p>
    <w:p w:rsidR="005B4A9B" w:rsidRPr="00AA4A87" w:rsidRDefault="005B4A9B" w:rsidP="00245B05"/>
    <w:p w:rsidR="005B4A9B" w:rsidRPr="00AA4A87" w:rsidRDefault="005B4A9B" w:rsidP="00245B05">
      <w:pPr>
        <w:ind w:left="12744"/>
      </w:pPr>
      <w:r w:rsidRPr="00AA4A87">
        <w:t xml:space="preserve">Załącznik nr V </w:t>
      </w:r>
    </w:p>
    <w:p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AA4A87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Wskaźniki adekwatne do zakresu i celu realizowanego projektu:</w:t>
      </w:r>
    </w:p>
    <w:p w:rsidR="005B4A9B" w:rsidRPr="00AA4A87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AA4A87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a)   wskaźniki rezultatu bezpośredniego[jednostka, rodzaj wskaźnika]: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Zmniejszenie rocznego zużycia energii pierwotnej w budynkach publicznych (C</w:t>
      </w:r>
      <w:r w:rsidR="00C376DA" w:rsidRPr="00AA4A87">
        <w:rPr>
          <w:sz w:val="24"/>
          <w:szCs w:val="24"/>
        </w:rPr>
        <w:t>I</w:t>
      </w:r>
      <w:r w:rsidRPr="00AA4A87">
        <w:rPr>
          <w:sz w:val="24"/>
          <w:szCs w:val="24"/>
        </w:rPr>
        <w:t xml:space="preserve">32) [kWh/rok, rezultat-kluczowy]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Szacowany roczny spadek</w:t>
      </w:r>
      <w:r w:rsidR="00C376DA" w:rsidRPr="00AA4A87">
        <w:rPr>
          <w:sz w:val="24"/>
          <w:szCs w:val="24"/>
        </w:rPr>
        <w:t xml:space="preserve"> emisji gazów cieplarnianych (CI</w:t>
      </w:r>
      <w:r w:rsidRPr="00AA4A87">
        <w:rPr>
          <w:sz w:val="24"/>
          <w:szCs w:val="24"/>
        </w:rPr>
        <w:t xml:space="preserve">34) [tony równoważnika CO₂/rok, rezultat-kluczowy]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b)   wskaźniki produktu [jednostka, rodzaj wskaźnika]: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Liczba gospodarstw domowych z lepszą klasą zużycia energii (C</w:t>
      </w:r>
      <w:r w:rsidR="00C376DA" w:rsidRPr="00AA4A87">
        <w:rPr>
          <w:sz w:val="24"/>
          <w:szCs w:val="24"/>
        </w:rPr>
        <w:t>I</w:t>
      </w:r>
      <w:r w:rsidRPr="00AA4A87">
        <w:rPr>
          <w:sz w:val="24"/>
          <w:szCs w:val="24"/>
        </w:rPr>
        <w:t xml:space="preserve">31) [szt., produkt-kluczowy]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Liczba zmodernizowanych energetycznie budynków [szt., produkt-kluczowy]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AA4A87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AA4A87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a)   wskaźniki rezultatu bezpośredniego [jednostka, rodzaj wskaźnika]: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Ilość zaoszczędzonej energii cieplnej [GJ/rok, rezultat –kluczowy]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AA4A87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Liczba nowo utworzonych miejsc pracy - kobiety / mężczyźni [EPC, rezultat/specyficzny]:</w:t>
      </w:r>
    </w:p>
    <w:p w:rsidR="005B4A9B" w:rsidRPr="00AA4A87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•</w:t>
      </w:r>
      <w:r w:rsidRPr="00AA4A87">
        <w:rPr>
          <w:sz w:val="24"/>
          <w:szCs w:val="24"/>
        </w:rPr>
        <w:tab/>
        <w:t>Liczba nowo utworzonych miejsc pracy - kobiety [EPC, rezultat/specyficzny]</w:t>
      </w:r>
    </w:p>
    <w:p w:rsidR="005B4A9B" w:rsidRPr="00AA4A87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•</w:t>
      </w:r>
      <w:r w:rsidRPr="00AA4A87">
        <w:rPr>
          <w:sz w:val="24"/>
          <w:szCs w:val="24"/>
        </w:rPr>
        <w:tab/>
        <w:t>Liczba nowo utworzonych miejsc pracy - mężczyźni [EPC, rezultat/specyficzny]</w:t>
      </w: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b) wskaźniki produktu [jednostka, rodzaj wskaźnika]: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Liczba zmodernizowanych źródeł ciepła [szt., produkt – kluczowy] 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  </w:t>
      </w:r>
    </w:p>
    <w:p w:rsidR="005B4A9B" w:rsidRPr="00AA4A87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AA4A87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Liczba utrzymanych miejsc pracy kobiety / mężczyźni [EPC, rezultat/kluczowy/horyzontalny]</w:t>
      </w:r>
    </w:p>
    <w:p w:rsidR="005B4A9B" w:rsidRPr="00AA4A87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L</w:t>
      </w:r>
      <w:r w:rsidR="002158D6" w:rsidRPr="00AA4A87">
        <w:rPr>
          <w:sz w:val="24"/>
          <w:szCs w:val="24"/>
        </w:rPr>
        <w:t>iczba utrzymanych miejsc pracy (</w:t>
      </w:r>
      <w:r w:rsidRPr="00AA4A87">
        <w:rPr>
          <w:sz w:val="24"/>
          <w:szCs w:val="24"/>
        </w:rPr>
        <w:t>kobiety</w:t>
      </w:r>
      <w:r w:rsidR="002158D6" w:rsidRPr="00AA4A87">
        <w:rPr>
          <w:sz w:val="24"/>
          <w:szCs w:val="24"/>
        </w:rPr>
        <w:t>)</w:t>
      </w:r>
      <w:r w:rsidRPr="00AA4A87">
        <w:rPr>
          <w:sz w:val="24"/>
          <w:szCs w:val="24"/>
        </w:rPr>
        <w:t xml:space="preserve"> [EPC, rezultat/</w:t>
      </w:r>
      <w:r w:rsidR="007A419C" w:rsidRPr="00AA4A87">
        <w:rPr>
          <w:sz w:val="24"/>
          <w:szCs w:val="24"/>
        </w:rPr>
        <w:t xml:space="preserve"> 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L</w:t>
      </w:r>
      <w:r w:rsidR="002158D6" w:rsidRPr="00AA4A87">
        <w:rPr>
          <w:sz w:val="24"/>
          <w:szCs w:val="24"/>
        </w:rPr>
        <w:t>iczba utrzymanych miejsc pracy (</w:t>
      </w:r>
      <w:r w:rsidRPr="00AA4A87">
        <w:rPr>
          <w:sz w:val="24"/>
          <w:szCs w:val="24"/>
        </w:rPr>
        <w:t>mężczyźni</w:t>
      </w:r>
      <w:r w:rsidR="002158D6" w:rsidRPr="00AA4A87">
        <w:rPr>
          <w:sz w:val="24"/>
          <w:szCs w:val="24"/>
        </w:rPr>
        <w:t>)</w:t>
      </w:r>
      <w:r w:rsidRPr="00AA4A87">
        <w:rPr>
          <w:sz w:val="24"/>
          <w:szCs w:val="24"/>
        </w:rPr>
        <w:t xml:space="preserve"> [EPC, rezultat/</w:t>
      </w:r>
      <w:r w:rsidR="007A419C" w:rsidRPr="00AA4A87">
        <w:rPr>
          <w:sz w:val="24"/>
          <w:szCs w:val="24"/>
        </w:rPr>
        <w:t xml:space="preserve"> 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AA4A87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Liczba nowo utworzonych miejsc pracy - pozostałe formy (kobiety) [EPC, rezultat/ </w:t>
      </w:r>
      <w:r w:rsidR="007A419C" w:rsidRPr="00AA4A87">
        <w:rPr>
          <w:sz w:val="24"/>
          <w:szCs w:val="24"/>
        </w:rPr>
        <w:t xml:space="preserve">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AA4A87">
        <w:rPr>
          <w:sz w:val="24"/>
          <w:szCs w:val="24"/>
        </w:rPr>
        <w:t xml:space="preserve">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AA4A87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AA4A87">
        <w:rPr>
          <w:sz w:val="24"/>
          <w:szCs w:val="24"/>
        </w:rPr>
        <w:t xml:space="preserve"> kluczowy </w:t>
      </w:r>
      <w:r w:rsidRPr="00AA4A87">
        <w:rPr>
          <w:sz w:val="24"/>
          <w:szCs w:val="24"/>
        </w:rPr>
        <w:t xml:space="preserve">/horyzontalny] </w:t>
      </w:r>
    </w:p>
    <w:p w:rsidR="005B4A9B" w:rsidRPr="00AA4A87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Wzrost zatrudnienia we wspieranych podmiotach (innych niż przedsiębiorstwa)-mężczyźni [EPC, rezultat/</w:t>
      </w:r>
      <w:r w:rsidR="007A419C" w:rsidRPr="00AA4A87">
        <w:rPr>
          <w:sz w:val="24"/>
          <w:szCs w:val="24"/>
        </w:rPr>
        <w:t xml:space="preserve"> 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F4648A">
      <w:pPr>
        <w:spacing w:after="125"/>
        <w:ind w:left="-5"/>
        <w:jc w:val="both"/>
        <w:rPr>
          <w:b/>
        </w:rPr>
      </w:pPr>
    </w:p>
    <w:p w:rsidR="005B4A9B" w:rsidRPr="00561901" w:rsidRDefault="005B4A9B" w:rsidP="00F4648A">
      <w:pPr>
        <w:spacing w:after="125" w:line="240" w:lineRule="auto"/>
        <w:ind w:left="-5"/>
        <w:jc w:val="both"/>
        <w:rPr>
          <w:b/>
        </w:rPr>
      </w:pPr>
      <w:r w:rsidRPr="00AA4A87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="002B3401" w:rsidRPr="00AA4A87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</w:t>
      </w:r>
      <w:r w:rsidR="002B3401" w:rsidRPr="00AA4A87">
        <w:rPr>
          <w:rFonts w:ascii="Arial" w:hAnsi="Arial" w:cs="Arial"/>
          <w:b/>
          <w:sz w:val="20"/>
          <w:szCs w:val="20"/>
        </w:rPr>
        <w:br/>
        <w:t xml:space="preserve">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</w:t>
      </w:r>
      <w:r w:rsidR="004831A5" w:rsidRPr="00AA4A87">
        <w:rPr>
          <w:rFonts w:ascii="Arial" w:hAnsi="Arial" w:cs="Arial"/>
          <w:b/>
          <w:sz w:val="20"/>
          <w:szCs w:val="20"/>
        </w:rPr>
        <w:t>1019</w:t>
      </w:r>
      <w:r w:rsidR="002158D6" w:rsidRPr="00AA4A87">
        <w:rPr>
          <w:rFonts w:ascii="Arial" w:hAnsi="Arial" w:cs="Arial"/>
          <w:b/>
          <w:sz w:val="20"/>
          <w:szCs w:val="20"/>
        </w:rPr>
        <w:t>/18</w:t>
      </w:r>
      <w:r w:rsidR="002B3401" w:rsidRPr="00AA4A87">
        <w:rPr>
          <w:rFonts w:ascii="Arial" w:hAnsi="Arial" w:cs="Arial"/>
          <w:b/>
          <w:sz w:val="20"/>
          <w:szCs w:val="20"/>
        </w:rPr>
        <w:t xml:space="preserve"> z dn. </w:t>
      </w:r>
      <w:r w:rsidR="004831A5" w:rsidRPr="00AA4A87">
        <w:rPr>
          <w:rFonts w:ascii="Arial" w:hAnsi="Arial" w:cs="Arial"/>
          <w:b/>
          <w:sz w:val="20"/>
          <w:szCs w:val="20"/>
        </w:rPr>
        <w:t>17</w:t>
      </w:r>
      <w:r w:rsidR="002158D6" w:rsidRPr="00AA4A87">
        <w:rPr>
          <w:rFonts w:ascii="Arial" w:hAnsi="Arial" w:cs="Arial"/>
          <w:b/>
          <w:sz w:val="20"/>
          <w:szCs w:val="20"/>
        </w:rPr>
        <w:t>.0</w:t>
      </w:r>
      <w:r w:rsidR="004831A5" w:rsidRPr="00AA4A87">
        <w:rPr>
          <w:rFonts w:ascii="Arial" w:hAnsi="Arial" w:cs="Arial"/>
          <w:b/>
          <w:sz w:val="20"/>
          <w:szCs w:val="20"/>
        </w:rPr>
        <w:t>7</w:t>
      </w:r>
      <w:r w:rsidR="002B3401" w:rsidRPr="00AA4A87">
        <w:rPr>
          <w:rFonts w:ascii="Arial" w:hAnsi="Arial" w:cs="Arial"/>
          <w:b/>
          <w:sz w:val="20"/>
          <w:szCs w:val="20"/>
        </w:rPr>
        <w:t>.201</w:t>
      </w:r>
      <w:r w:rsidR="002158D6" w:rsidRPr="00AA4A87">
        <w:rPr>
          <w:rFonts w:ascii="Arial" w:hAnsi="Arial" w:cs="Arial"/>
          <w:b/>
          <w:sz w:val="20"/>
          <w:szCs w:val="20"/>
        </w:rPr>
        <w:t>8</w:t>
      </w:r>
      <w:r w:rsidR="002B3401" w:rsidRPr="00AA4A87">
        <w:rPr>
          <w:rFonts w:ascii="Arial" w:hAnsi="Arial" w:cs="Arial"/>
          <w:b/>
          <w:sz w:val="20"/>
          <w:szCs w:val="20"/>
        </w:rPr>
        <w:t xml:space="preserve"> 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654A4"/>
    <w:rsid w:val="00077AAE"/>
    <w:rsid w:val="001751F8"/>
    <w:rsid w:val="001C1CD0"/>
    <w:rsid w:val="001C4E84"/>
    <w:rsid w:val="002158D6"/>
    <w:rsid w:val="00234863"/>
    <w:rsid w:val="00245B05"/>
    <w:rsid w:val="0024702A"/>
    <w:rsid w:val="002A3BF2"/>
    <w:rsid w:val="002B3401"/>
    <w:rsid w:val="003378AF"/>
    <w:rsid w:val="00340CB7"/>
    <w:rsid w:val="003B2166"/>
    <w:rsid w:val="003D0BE4"/>
    <w:rsid w:val="004831A5"/>
    <w:rsid w:val="00502E93"/>
    <w:rsid w:val="00561901"/>
    <w:rsid w:val="005B4A9B"/>
    <w:rsid w:val="005B4E76"/>
    <w:rsid w:val="006170F5"/>
    <w:rsid w:val="007108BB"/>
    <w:rsid w:val="007A419C"/>
    <w:rsid w:val="007C4E69"/>
    <w:rsid w:val="00891B0E"/>
    <w:rsid w:val="008A2927"/>
    <w:rsid w:val="00A21AAD"/>
    <w:rsid w:val="00A406F7"/>
    <w:rsid w:val="00AA4A8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9B2CD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32</cp:revision>
  <cp:lastPrinted>2016-09-29T07:30:00Z</cp:lastPrinted>
  <dcterms:created xsi:type="dcterms:W3CDTF">2016-09-08T10:09:00Z</dcterms:created>
  <dcterms:modified xsi:type="dcterms:W3CDTF">2018-08-22T06:19:00Z</dcterms:modified>
</cp:coreProperties>
</file>