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34E3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F2F6DA9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7CF235A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51C641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D379154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EC4F512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0D7D5A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848607E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08BF376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0407BF7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0D7D5A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364858" w:rsidRDefault="004549FB" w:rsidP="00364858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364858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65E2D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364858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54278E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364858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4095E44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5ADD46D4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4878B268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4278E" w:rsidRPr="004549FB" w14:paraId="47FC310E" w14:textId="77777777" w:rsidTr="0054278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4278E" w:rsidRPr="004549FB" w14:paraId="6ED7E24A" w14:textId="77777777" w:rsidTr="0054278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78E" w:rsidRPr="004549FB" w14:paraId="38A759EB" w14:textId="77777777" w:rsidTr="0054278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4278E" w:rsidRPr="00F71FF2" w14:paraId="67D9D7AF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0EB09539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492100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4278E" w:rsidRPr="00F71FF2" w14:paraId="2E0858B6" w14:textId="77777777" w:rsidTr="0054278E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7EFA11A6" w14:textId="77777777" w:rsidTr="0054278E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492100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492100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4278E" w:rsidRPr="00F71FF2" w14:paraId="2FA14EB0" w14:textId="77777777" w:rsidTr="0054278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54278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CF26135" w:rsidR="00BE2357" w:rsidRPr="003903A2" w:rsidRDefault="00527EB9" w:rsidP="00527EB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3903A2" w:rsidRPr="003903A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5</w:t>
            </w:r>
            <w:r w:rsidR="003903A2" w:rsidRPr="003903A2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492100" w:rsidRPr="00F71FF2" w14:paraId="38EF51EC" w14:textId="77777777" w:rsidTr="00492100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2100" w:rsidRPr="00F71FF2" w14:paraId="1A8CD07E" w14:textId="77777777" w:rsidTr="00492100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63F09323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842C5B3" w14:textId="7D9E0BC0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A70D3E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7B3B34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3DDD9868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F69ED6" w14:textId="3B05E308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338479D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120440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6AE1C89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1052396" w14:textId="2401D263" w:rsidR="004B0A90" w:rsidRPr="00BE4919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Komponent kulturalny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2D32FCF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81EA662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B0A90" w:rsidRPr="00F71FF2" w14:paraId="4C40811A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CFBAB95" w14:textId="65D406AF" w:rsidR="004B0A90" w:rsidRDefault="004B0A90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783C">
              <w:rPr>
                <w:rFonts w:ascii="Arial Narrow" w:hAnsi="Arial Narrow" w:cs="Arial"/>
                <w:b/>
              </w:rPr>
              <w:lastRenderedPageBreak/>
              <w:t>Drogi lokalne lub wojewódzkie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DF2258D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D979BCA" w14:textId="77777777" w:rsidR="004B0A90" w:rsidRPr="00F448D2" w:rsidRDefault="004B0A9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44696A17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B92995" w14:textId="4721C241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67D2CAB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B277968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34E3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34E38">
              <w:rPr>
                <w:rFonts w:ascii="Arial Narrow" w:hAnsi="Arial Narrow" w:cs="Arial"/>
                <w:sz w:val="22"/>
                <w:szCs w:val="22"/>
              </w:rPr>
            </w:r>
            <w:r w:rsidR="00234E3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565E2D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565E2D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08635322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6578E4E4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2D57FF7" w14:textId="2F25FDB4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14C30D7D" w:rsidR="006040EE" w:rsidRPr="00492100" w:rsidRDefault="00A74F0A" w:rsidP="00492100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4E460B77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5B14DFCD" w:rsidR="006040EE" w:rsidRPr="0054278E" w:rsidRDefault="00A74F0A" w:rsidP="00492100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74D1A795" w14:textId="77777777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54278E">
        <w:rPr>
          <w:rFonts w:ascii="Arial Narrow" w:hAnsi="Arial Narrow"/>
        </w:rPr>
        <w:t>p</w:t>
      </w:r>
      <w:r w:rsidR="00D01BB1" w:rsidRPr="0054278E">
        <w:rPr>
          <w:rFonts w:ascii="Arial Narrow" w:hAnsi="Arial Narrow"/>
        </w:rPr>
        <w:t>oz.</w:t>
      </w:r>
      <w:r w:rsidR="00FD09B6" w:rsidRPr="0054278E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1460, z późn. zm.);</w:t>
      </w:r>
    </w:p>
    <w:p w14:paraId="2A16EC87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4C7CB203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6C5F50E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5356FD5D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4B42CC79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CAB292E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D57A0C7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15BFCEAF" w:rsidR="006040EE" w:rsidRDefault="00FA43D1" w:rsidP="00492100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2CCAF4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6C5F393E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 w:rsidRPr="000D25B6">
        <w:rPr>
          <w:rFonts w:ascii="Arial Narrow" w:hAnsi="Arial Narrow"/>
          <w:sz w:val="22"/>
          <w:szCs w:val="22"/>
        </w:rPr>
        <w:t>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50C378C3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234E38" w:rsidRPr="00234E38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5C88CD85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34E38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"/>
  </w:num>
  <w:num w:numId="4">
    <w:abstractNumId w:val="16"/>
  </w:num>
  <w:num w:numId="5">
    <w:abstractNumId w:val="41"/>
  </w:num>
  <w:num w:numId="6">
    <w:abstractNumId w:val="13"/>
  </w:num>
  <w:num w:numId="7">
    <w:abstractNumId w:val="29"/>
  </w:num>
  <w:num w:numId="8">
    <w:abstractNumId w:val="2"/>
  </w:num>
  <w:num w:numId="9">
    <w:abstractNumId w:val="18"/>
  </w:num>
  <w:num w:numId="10">
    <w:abstractNumId w:val="8"/>
  </w:num>
  <w:num w:numId="11">
    <w:abstractNumId w:val="47"/>
  </w:num>
  <w:num w:numId="12">
    <w:abstractNumId w:val="0"/>
  </w:num>
  <w:num w:numId="13">
    <w:abstractNumId w:val="51"/>
  </w:num>
  <w:num w:numId="14">
    <w:abstractNumId w:val="22"/>
  </w:num>
  <w:num w:numId="15">
    <w:abstractNumId w:val="31"/>
  </w:num>
  <w:num w:numId="16">
    <w:abstractNumId w:val="35"/>
  </w:num>
  <w:num w:numId="17">
    <w:abstractNumId w:val="10"/>
  </w:num>
  <w:num w:numId="18">
    <w:abstractNumId w:val="20"/>
  </w:num>
  <w:num w:numId="19">
    <w:abstractNumId w:val="15"/>
  </w:num>
  <w:num w:numId="20">
    <w:abstractNumId w:val="37"/>
  </w:num>
  <w:num w:numId="21">
    <w:abstractNumId w:val="2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"/>
  </w:num>
  <w:num w:numId="26">
    <w:abstractNumId w:val="9"/>
  </w:num>
  <w:num w:numId="27">
    <w:abstractNumId w:val="48"/>
  </w:num>
  <w:num w:numId="28">
    <w:abstractNumId w:val="4"/>
  </w:num>
  <w:num w:numId="29">
    <w:abstractNumId w:val="14"/>
  </w:num>
  <w:num w:numId="30">
    <w:abstractNumId w:val="30"/>
  </w:num>
  <w:num w:numId="31">
    <w:abstractNumId w:val="32"/>
  </w:num>
  <w:num w:numId="32">
    <w:abstractNumId w:val="45"/>
  </w:num>
  <w:num w:numId="33">
    <w:abstractNumId w:val="49"/>
  </w:num>
  <w:num w:numId="34">
    <w:abstractNumId w:val="12"/>
  </w:num>
  <w:num w:numId="35">
    <w:abstractNumId w:val="38"/>
  </w:num>
  <w:num w:numId="36">
    <w:abstractNumId w:val="39"/>
  </w:num>
  <w:num w:numId="37">
    <w:abstractNumId w:val="11"/>
  </w:num>
  <w:num w:numId="38">
    <w:abstractNumId w:val="40"/>
  </w:num>
  <w:num w:numId="39">
    <w:abstractNumId w:val="44"/>
  </w:num>
  <w:num w:numId="40">
    <w:abstractNumId w:val="36"/>
  </w:num>
  <w:num w:numId="41">
    <w:abstractNumId w:val="17"/>
  </w:num>
  <w:num w:numId="42">
    <w:abstractNumId w:val="27"/>
  </w:num>
  <w:num w:numId="43">
    <w:abstractNumId w:val="34"/>
  </w:num>
  <w:num w:numId="44">
    <w:abstractNumId w:val="1"/>
  </w:num>
  <w:num w:numId="45">
    <w:abstractNumId w:val="46"/>
  </w:num>
  <w:num w:numId="46">
    <w:abstractNumId w:val="26"/>
  </w:num>
  <w:num w:numId="47">
    <w:abstractNumId w:val="25"/>
  </w:num>
  <w:num w:numId="48">
    <w:abstractNumId w:val="21"/>
  </w:num>
  <w:num w:numId="49">
    <w:abstractNumId w:val="23"/>
  </w:num>
  <w:num w:numId="50">
    <w:abstractNumId w:val="43"/>
  </w:num>
  <w:num w:numId="51">
    <w:abstractNumId w:val="5"/>
  </w:num>
  <w:num w:numId="52">
    <w:abstractNumId w:val="3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4E38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2100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0A90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27EB9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278E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32B1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4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E3E6-F624-4DAE-89AA-E5C4FD8C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3648</Words>
  <Characters>26212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87</cp:revision>
  <cp:lastPrinted>2017-12-05T14:48:00Z</cp:lastPrinted>
  <dcterms:created xsi:type="dcterms:W3CDTF">2017-12-05T14:32:00Z</dcterms:created>
  <dcterms:modified xsi:type="dcterms:W3CDTF">2018-08-22T06:50:00Z</dcterms:modified>
</cp:coreProperties>
</file>