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37DF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341082ED" w:rsidR="00BE2357" w:rsidRPr="003903A2" w:rsidRDefault="00EB000D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37DF7" w:rsidRPr="00F71FF2" w14:paraId="1B368ADE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F4FFDA9" w14:textId="77F2B8CB" w:rsidR="00937DF7" w:rsidRPr="0027681C" w:rsidRDefault="00937DF7" w:rsidP="00937DF7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3AC32E36" w14:textId="77777777"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CD0A428" w14:textId="77777777"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37DF7" w:rsidRPr="00F71FF2" w14:paraId="5C122D75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484B73C" w14:textId="35A84EE4" w:rsidR="00937DF7" w:rsidRPr="0027681C" w:rsidRDefault="00937DF7" w:rsidP="00937DF7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Drogi</w:t>
            </w:r>
            <w:r w:rsidRPr="0008291C">
              <w:rPr>
                <w:rFonts w:ascii="Arial Narrow" w:hAnsi="Arial Narrow" w:cs="Arial"/>
                <w:b/>
              </w:rPr>
              <w:t xml:space="preserve"> lokalne lub regionaln</w:t>
            </w:r>
            <w:bookmarkStart w:id="0" w:name="_GoBack"/>
            <w:bookmarkEnd w:id="0"/>
            <w:r w:rsidRPr="0008291C">
              <w:rPr>
                <w:rFonts w:ascii="Arial Narrow" w:hAnsi="Arial Narrow" w:cs="Arial"/>
                <w:b/>
              </w:rPr>
              <w:t>e, drogi dla rowerów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2764693" w14:textId="77777777"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E7E3DB5" w14:textId="77777777"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37DF7" w:rsidRPr="00F71FF2" w14:paraId="4B045DB9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88726AD" w14:textId="14E74025" w:rsidR="00937DF7" w:rsidRPr="0027681C" w:rsidRDefault="00937DF7" w:rsidP="00937DF7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53E38F11" w14:textId="77777777"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BF46CF2" w14:textId="77777777"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37DF7" w:rsidRPr="00F71FF2" w14:paraId="5272B935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44D5CA09" w14:textId="06949194" w:rsidR="00937DF7" w:rsidRPr="0027681C" w:rsidRDefault="00937DF7" w:rsidP="00937DF7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0829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58B49F26" w14:textId="77777777"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44A5384" w14:textId="77777777" w:rsidR="00937DF7" w:rsidRPr="00F448D2" w:rsidRDefault="00937DF7" w:rsidP="00937DF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37DF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7DF7">
              <w:rPr>
                <w:rFonts w:ascii="Arial Narrow" w:hAnsi="Arial Narrow" w:cs="Arial"/>
                <w:sz w:val="22"/>
                <w:szCs w:val="22"/>
              </w:rPr>
            </w:r>
            <w:r w:rsidR="00937DF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5541E2EB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2D39CC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2D39CC">
        <w:rPr>
          <w:rFonts w:ascii="Arial Narrow" w:hAnsi="Arial Narrow"/>
          <w:sz w:val="22"/>
          <w:szCs w:val="22"/>
        </w:rPr>
        <w:t>363</w:t>
      </w:r>
      <w:r w:rsidR="00727796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727796">
        <w:rPr>
          <w:rFonts w:ascii="Arial Narrow" w:hAnsi="Arial Narrow"/>
          <w:sz w:val="22"/>
          <w:szCs w:val="22"/>
        </w:rPr>
        <w:t>późn</w:t>
      </w:r>
      <w:proofErr w:type="spellEnd"/>
      <w:r w:rsidR="00727796">
        <w:rPr>
          <w:rFonts w:ascii="Arial Narrow" w:hAnsi="Arial Narrow"/>
          <w:sz w:val="22"/>
          <w:szCs w:val="22"/>
        </w:rPr>
        <w:t>. 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359B629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37DF7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1A4667" w:rsidRDefault="001A4667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9CC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27796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06E1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37DF7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000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D55F-E2FF-44F7-9168-BCCEDD32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19</Pages>
  <Words>3618</Words>
  <Characters>25951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99</cp:revision>
  <cp:lastPrinted>2017-12-05T14:48:00Z</cp:lastPrinted>
  <dcterms:created xsi:type="dcterms:W3CDTF">2017-12-05T14:32:00Z</dcterms:created>
  <dcterms:modified xsi:type="dcterms:W3CDTF">2020-10-12T10:11:00Z</dcterms:modified>
</cp:coreProperties>
</file>