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E3E4" w14:textId="77777777" w:rsidR="00420807" w:rsidRPr="005E03AA" w:rsidRDefault="001262DD" w:rsidP="004341D7">
      <w:pPr>
        <w:rPr>
          <w:rFonts w:ascii="Arial Narrow" w:hAnsi="Arial Narrow"/>
          <w:b/>
          <w:sz w:val="20"/>
          <w:szCs w:val="20"/>
        </w:rPr>
      </w:pPr>
      <w:r>
        <w:rPr>
          <w:noProof/>
        </w:rPr>
        <w:drawing>
          <wp:inline distT="0" distB="0" distL="0" distR="0" wp14:anchorId="316C9239" wp14:editId="2D3259DE">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734B7BB6"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225019">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6EDDA54C"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14:paraId="481B48AC" w14:textId="00A75E60"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D0C23BA"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40FE3023"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95BB9">
        <w:rPr>
          <w:rFonts w:ascii="Arial Narrow" w:hAnsi="Arial Narrow" w:cs="Arial"/>
          <w:sz w:val="20"/>
          <w:szCs w:val="20"/>
        </w:rPr>
        <w:t>Inwestycji i Rozwoju</w:t>
      </w:r>
      <w:r w:rsidR="00A27CBF" w:rsidRPr="00281D20">
        <w:rPr>
          <w:rFonts w:ascii="Arial Narrow" w:hAnsi="Arial Narrow" w:cs="Arial"/>
          <w:sz w:val="20"/>
          <w:szCs w:val="20"/>
        </w:rPr>
        <w:t xml:space="preserve"> </w:t>
      </w:r>
      <w:r w:rsidRPr="00281D20">
        <w:rPr>
          <w:rFonts w:ascii="Arial Narrow" w:hAnsi="Arial Narrow" w:cs="Arial"/>
          <w:sz w:val="20"/>
          <w:szCs w:val="20"/>
        </w:rPr>
        <w:t xml:space="preserve">w zakresie monitorowania postępu rzeczowego realizacji programów operacyjnych na lata 2014-2020 z dnia </w:t>
      </w:r>
      <w:r w:rsidR="00495BB9">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495BB9">
        <w:rPr>
          <w:rFonts w:ascii="Arial Narrow" w:hAnsi="Arial Narrow" w:cs="Arial"/>
          <w:sz w:val="20"/>
          <w:szCs w:val="20"/>
        </w:rPr>
        <w:t>8</w:t>
      </w:r>
      <w:bookmarkStart w:id="0" w:name="_GoBack"/>
      <w:bookmarkEnd w:id="0"/>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5C78742"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5226E544"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Pr="00B108CB">
        <w:rPr>
          <w:rFonts w:ascii="Arial Narrow" w:hAnsi="Arial Narrow"/>
          <w:sz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Pr="00B108CB">
        <w:rPr>
          <w:rFonts w:ascii="Arial Narrow" w:hAnsi="Arial Narrow"/>
          <w:sz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DF45B2" w:rsidRPr="00DF45B2">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F45B2" w:rsidRPr="00DF45B2">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publicznej lub pomocy de minimis wsparcie udzielane będzie zgodnie z właściwymi przepisami prawa unijnego i krajowego dotyczącymi  zasad  udzielania  tej  pomocy,  obowiązującymi  w  momencie udzielania wsparcia, w szczególności na podstawie:</w:t>
      </w:r>
    </w:p>
    <w:p w14:paraId="45B0814E" w14:textId="16C0B1CF"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rozporządzenia Ministra Infrastruktury i Rozwoju z dnia 19 marca 2015 r. w sprawie udzielania pomocy de minimis w ramach regionalnych programów operacyjnych na lata 2014-2020.</w:t>
      </w:r>
    </w:p>
    <w:p w14:paraId="17ED1319" w14:textId="1FD6795E"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1D13062B" w14:textId="79721F26"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5BCDAC38" w14:textId="4634A8E3"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14:paraId="7C54C4BF" w14:textId="3EBE9DD1" w:rsidR="00420807" w:rsidRPr="005E03AA" w:rsidRDefault="00420807" w:rsidP="00AF4BCF">
      <w:pPr>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225019">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CCC688C"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6374EB80" w14:textId="77777777"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14:paraId="71DA9A28" w14:textId="77777777" w:rsidR="009817D0" w:rsidRDefault="009817D0" w:rsidP="004054B5">
      <w:pPr>
        <w:jc w:val="both"/>
        <w:rPr>
          <w:rFonts w:ascii="Arial Narrow" w:hAnsi="Arial Narrow"/>
          <w:b/>
          <w:sz w:val="20"/>
          <w:szCs w:val="20"/>
          <w:u w:val="single"/>
        </w:rPr>
      </w:pPr>
    </w:p>
    <w:p w14:paraId="6A58D622" w14:textId="77777777" w:rsidR="009817D0" w:rsidRDefault="009817D0"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2081F10E" w14:textId="77777777" w:rsidTr="00AF4BCF">
        <w:trPr>
          <w:trHeight w:val="559"/>
        </w:trPr>
        <w:tc>
          <w:tcPr>
            <w:tcW w:w="9180" w:type="dxa"/>
            <w:gridSpan w:val="2"/>
            <w:shd w:val="clear" w:color="auto" w:fill="808080"/>
            <w:vAlign w:val="center"/>
          </w:tcPr>
          <w:p w14:paraId="34A7B2C5" w14:textId="77777777" w:rsidR="009817D0" w:rsidRPr="005E03AA" w:rsidRDefault="009817D0" w:rsidP="00AF4BC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578419B1" w14:textId="77777777" w:rsidTr="00AF4BCF">
        <w:trPr>
          <w:trHeight w:val="319"/>
        </w:trPr>
        <w:tc>
          <w:tcPr>
            <w:tcW w:w="2127" w:type="dxa"/>
            <w:shd w:val="clear" w:color="auto" w:fill="C0C0C0"/>
            <w:vAlign w:val="center"/>
          </w:tcPr>
          <w:p w14:paraId="3409767C" w14:textId="77777777" w:rsidR="009817D0" w:rsidRPr="005E03AA" w:rsidRDefault="009817D0" w:rsidP="00AF4B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A134910" w14:textId="77777777" w:rsidR="009817D0" w:rsidRPr="005E03AA" w:rsidRDefault="009817D0" w:rsidP="00AF4BCF">
            <w:pPr>
              <w:rPr>
                <w:rFonts w:ascii="Arial Narrow" w:hAnsi="Arial Narrow"/>
                <w:sz w:val="20"/>
                <w:szCs w:val="20"/>
              </w:rPr>
            </w:pPr>
          </w:p>
          <w:p w14:paraId="00E6D8BD" w14:textId="77777777"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31569AE" w14:textId="77777777" w:rsidR="009817D0" w:rsidRPr="005E03AA" w:rsidRDefault="009817D0" w:rsidP="00AF4BCF">
            <w:pPr>
              <w:rPr>
                <w:rFonts w:ascii="Arial Narrow" w:hAnsi="Arial Narrow"/>
                <w:sz w:val="20"/>
                <w:szCs w:val="20"/>
              </w:rPr>
            </w:pPr>
          </w:p>
        </w:tc>
      </w:tr>
      <w:tr w:rsidR="009817D0" w:rsidRPr="005E03AA" w14:paraId="05B452D6" w14:textId="77777777" w:rsidTr="00AF4BCF">
        <w:trPr>
          <w:trHeight w:val="796"/>
        </w:trPr>
        <w:tc>
          <w:tcPr>
            <w:tcW w:w="2127" w:type="dxa"/>
            <w:shd w:val="clear" w:color="auto" w:fill="C0C0C0"/>
            <w:vAlign w:val="center"/>
          </w:tcPr>
          <w:p w14:paraId="01DA8CB5" w14:textId="77777777" w:rsidR="009817D0" w:rsidRPr="005E03AA" w:rsidRDefault="009817D0" w:rsidP="00AF4B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3854BF0A" w14:textId="77777777" w:rsidR="009817D0" w:rsidRPr="005E03AA" w:rsidRDefault="009817D0" w:rsidP="00AF4BCF">
            <w:pPr>
              <w:rPr>
                <w:rFonts w:ascii="Arial Narrow" w:hAnsi="Arial Narrow"/>
                <w:sz w:val="20"/>
                <w:szCs w:val="20"/>
              </w:rPr>
            </w:pPr>
          </w:p>
          <w:p w14:paraId="2631C0D2" w14:textId="77777777"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DBF0F21" w14:textId="77777777" w:rsidR="009817D0" w:rsidRPr="005E03AA" w:rsidRDefault="009817D0" w:rsidP="00AF4BCF">
            <w:pPr>
              <w:rPr>
                <w:rFonts w:ascii="Arial Narrow" w:hAnsi="Arial Narrow"/>
                <w:sz w:val="20"/>
                <w:szCs w:val="20"/>
              </w:rPr>
            </w:pPr>
          </w:p>
        </w:tc>
      </w:tr>
    </w:tbl>
    <w:p w14:paraId="66CF6914" w14:textId="77777777" w:rsidR="00176046" w:rsidRDefault="00176046" w:rsidP="004054B5">
      <w:pPr>
        <w:jc w:val="both"/>
        <w:rPr>
          <w:rFonts w:ascii="Arial Narrow" w:hAnsi="Arial Narrow"/>
          <w:b/>
          <w:sz w:val="20"/>
          <w:szCs w:val="20"/>
          <w:u w:val="single"/>
        </w:rPr>
      </w:pPr>
    </w:p>
    <w:p w14:paraId="7F453872" w14:textId="77777777"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25019">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48D3BEA4"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E45761C"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278EF222"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36D67ADA"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14:paraId="0B7AE730"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14:paraId="0503D8C2"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14:paraId="7F9F466A"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14:paraId="1C5D5CB3" w14:textId="5034C243"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225019">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225019">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lastRenderedPageBreak/>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225019">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49D11CE3"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225019">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A0B2523" w14:textId="00F15C88"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3565815D"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581F33C4"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 xml:space="preserve">charakter </w:t>
      </w:r>
      <w:r w:rsidRPr="005E03AA">
        <w:rPr>
          <w:rFonts w:ascii="Arial Narrow" w:hAnsi="Arial Narrow"/>
          <w:sz w:val="20"/>
          <w:szCs w:val="20"/>
        </w:rPr>
        <w:lastRenderedPageBreak/>
        <w:t>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7C930FD6" w14:textId="003E734A"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225019">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38605886" w14:textId="61AFFC00"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225019">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78674DB1" w14:textId="77777777"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1581F9D9"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365AAE82"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5DDE9AE" w14:textId="3F8DCDFE" w:rsidR="001F758C" w:rsidRDefault="001F758C" w:rsidP="001F758C">
      <w:pPr>
        <w:jc w:val="both"/>
        <w:rPr>
          <w:rFonts w:ascii="Arial Narrow" w:hAnsi="Arial Narrow"/>
          <w:sz w:val="20"/>
          <w:szCs w:val="20"/>
        </w:rPr>
      </w:pPr>
    </w:p>
    <w:p w14:paraId="035CBE8F" w14:textId="63BB5CA4"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C9E39EF"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225019">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48996D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061BD7">
        <w:rPr>
          <w:rFonts w:ascii="Arial Narrow" w:hAnsi="Arial Narrow"/>
          <w:sz w:val="20"/>
          <w:szCs w:val="20"/>
        </w:rPr>
        <w:t xml:space="preserve"> </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225019">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073C5A7D"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20</w:t>
      </w:r>
      <w:r w:rsidRPr="000102C6">
        <w:rPr>
          <w:rFonts w:ascii="Arial Narrow" w:hAnsi="Arial Narrow"/>
          <w:sz w:val="20"/>
          <w:szCs w:val="20"/>
        </w:rPr>
        <w:t xml:space="preserve"> r.</w:t>
      </w:r>
      <w:r>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225019">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225019">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C0030"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225019">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73DB8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59BA4786"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225019">
        <w:trPr>
          <w:cantSplit/>
          <w:jc w:val="center"/>
        </w:trPr>
        <w:tc>
          <w:tcPr>
            <w:tcW w:w="1980" w:type="dxa"/>
          </w:tcPr>
          <w:p w14:paraId="13039B2C" w14:textId="5BCF1DFA"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225019">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C0030"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225019">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D2839DB"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3B406618"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B2936">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420807" w:rsidRPr="005E03AA" w14:paraId="282F1A68" w14:textId="77777777" w:rsidTr="00225019">
        <w:trPr>
          <w:cantSplit/>
          <w:trHeight w:val="109"/>
          <w:jc w:val="center"/>
        </w:trPr>
        <w:tc>
          <w:tcPr>
            <w:tcW w:w="1980" w:type="dxa"/>
          </w:tcPr>
          <w:p w14:paraId="1F831120" w14:textId="36D18567"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14:paraId="0234C189"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0C24E7F7"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14:paraId="13C1A452"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3ED05586"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Pr="005E03AA">
              <w:rPr>
                <w:rFonts w:ascii="Arial Narrow" w:hAnsi="Arial Narrow"/>
                <w:b/>
                <w:smallCaps/>
                <w:sz w:val="20"/>
                <w:szCs w:val="20"/>
              </w:rPr>
              <w:t xml:space="preserve"> </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w:t>
      </w:r>
      <w:r w:rsidR="00277382">
        <w:rPr>
          <w:rFonts w:ascii="Arial Narrow" w:hAnsi="Arial Narrow"/>
          <w:sz w:val="20"/>
          <w:szCs w:val="20"/>
        </w:rPr>
        <w:lastRenderedPageBreak/>
        <w:t>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225019">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764E0F19"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225019">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2BA61BBC"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63D162AC"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CD681E" w:rsidRDefault="00420807" w:rsidP="00CD681E">
      <w:pPr>
        <w:autoSpaceDE w:val="0"/>
        <w:autoSpaceDN w:val="0"/>
        <w:adjustRightInd w:val="0"/>
        <w:rPr>
          <w:rFonts w:ascii="Arial Narrow" w:hAnsi="Arial Narrow" w:cs="Tahoma,Bold"/>
          <w:bCs/>
          <w:sz w:val="20"/>
          <w:szCs w:val="20"/>
          <w:lang w:eastAsia="en-US"/>
        </w:rPr>
      </w:pPr>
    </w:p>
    <w:p w14:paraId="664033DD" w14:textId="0E991422"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564982">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076BAC28"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49FFAD07"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709DB663"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2BBDB5E9"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14CF4B3D" w14:textId="27F869C3"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14:paraId="336E43A3" w14:textId="7FFE2791"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14:paraId="28259178" w14:textId="5440DBB0"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14:paraId="4B9435F1" w14:textId="68133032" w:rsidR="004752BF" w:rsidRDefault="00B04C8E">
      <w:pPr>
        <w:autoSpaceDE w:val="0"/>
        <w:autoSpaceDN w:val="0"/>
        <w:adjustRightInd w:val="0"/>
        <w:jc w:val="both"/>
        <w:rPr>
          <w:rFonts w:ascii="Arial Narrow" w:hAnsi="Arial Narrow" w:cs="Tahoma,Bold"/>
          <w:bCs/>
          <w:sz w:val="20"/>
          <w:szCs w:val="20"/>
          <w:lang w:eastAsia="en-US"/>
        </w:rPr>
      </w:pPr>
      <w:r w:rsidRPr="00B04C8E">
        <w:rPr>
          <w:rFonts w:ascii="Arial Narrow" w:hAnsi="Arial Narrow"/>
          <w:sz w:val="20"/>
          <w:szCs w:val="20"/>
        </w:rPr>
        <w:t>Cross-financingu</w:t>
      </w:r>
      <w:r w:rsidR="00420807" w:rsidRPr="005E03AA">
        <w:rPr>
          <w:rFonts w:ascii="Arial Narrow" w:hAnsi="Arial Narrow" w:cs="Tahoma,Bold"/>
          <w:bCs/>
          <w:sz w:val="20"/>
          <w:szCs w:val="20"/>
          <w:lang w:eastAsia="en-US"/>
        </w:rPr>
        <w:t xml:space="preserve">Wnioskodawca wypełnia kolumnę </w:t>
      </w:r>
      <w:r w:rsidR="00420807" w:rsidRPr="005E03AA">
        <w:rPr>
          <w:rFonts w:ascii="Arial Narrow" w:hAnsi="Arial Narrow" w:cs="Tahoma,Bold"/>
          <w:bCs/>
          <w:i/>
          <w:sz w:val="20"/>
          <w:szCs w:val="20"/>
          <w:lang w:eastAsia="en-US"/>
        </w:rPr>
        <w:t>Wydatki kwalifikowalne</w:t>
      </w:r>
      <w:r w:rsidR="00420807" w:rsidRPr="005E03AA">
        <w:rPr>
          <w:rFonts w:ascii="Arial Narrow" w:hAnsi="Arial Narrow" w:cs="Tahoma,Bold"/>
          <w:bCs/>
          <w:sz w:val="20"/>
          <w:szCs w:val="20"/>
          <w:lang w:eastAsia="en-US"/>
        </w:rPr>
        <w:t xml:space="preserve"> i Udział</w:t>
      </w:r>
      <w:r w:rsidR="00420807" w:rsidRPr="005E03AA">
        <w:rPr>
          <w:rFonts w:ascii="Arial Narrow" w:hAnsi="Arial Narrow" w:cs="Tahoma,Bold"/>
          <w:bCs/>
          <w:i/>
          <w:sz w:val="20"/>
          <w:szCs w:val="20"/>
          <w:lang w:eastAsia="en-US"/>
        </w:rPr>
        <w:t xml:space="preserve"> %</w:t>
      </w:r>
      <w:r w:rsidR="00420807"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225019">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6C9227C"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225019">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225019">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1D3CD8B3"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225019">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3A068762"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924382" w:rsidRPr="00924382" w:rsidDel="00924382">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893AB0">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2186A12A"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50163E41"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672AFCCB"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E126B4" w:rsidRPr="00E126B4">
        <w:rPr>
          <w:rFonts w:ascii="Arial Narrow" w:hAnsi="Arial Narrow"/>
          <w:b/>
          <w:sz w:val="20"/>
          <w:szCs w:val="20"/>
          <w:u w:val="single"/>
        </w:rPr>
        <w:t>zryczałtowanej stawki procentowej</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lastRenderedPageBreak/>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5F49E4C6"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225019">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4E56C924"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432CE35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w:t>
      </w:r>
      <w:r w:rsidRPr="006F07A9">
        <w:rPr>
          <w:rFonts w:ascii="Arial Narrow" w:hAnsi="Arial Narrow"/>
          <w:sz w:val="20"/>
          <w:szCs w:val="20"/>
        </w:rPr>
        <w:lastRenderedPageBreak/>
        <w:t xml:space="preserve">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225019">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0B9AB0ED"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2CD4484"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227FBC43"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25019">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966241E"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7E845B33"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4EBF4021"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225019">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A1102A" w14:paraId="41062E3B" w14:textId="77777777" w:rsidTr="00225019">
        <w:tc>
          <w:tcPr>
            <w:tcW w:w="9212" w:type="dxa"/>
          </w:tcPr>
          <w:p w14:paraId="0C387E4E" w14:textId="36ABBE98"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507AEA" w:rsidRPr="00225019">
              <w:rPr>
                <w:rFonts w:ascii="Arial Narrow" w:hAnsi="Arial Narrow"/>
                <w:color w:val="000000"/>
                <w:spacing w:val="2"/>
                <w:sz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420807" w:rsidRPr="00225019">
              <w:rPr>
                <w:rFonts w:ascii="Arial Narrow" w:hAnsi="Arial Narrow"/>
                <w:color w:val="000000"/>
                <w:spacing w:val="2"/>
                <w:w w:val="106"/>
                <w:sz w:val="20"/>
              </w:rPr>
              <w:t xml:space="preserve"> </w:t>
            </w:r>
            <w:r w:rsidR="00420807" w:rsidRPr="00A1102A">
              <w:rPr>
                <w:rFonts w:ascii="Arial Narrow" w:hAnsi="Arial Narrow"/>
                <w:color w:val="000000"/>
                <w:w w:val="106"/>
                <w:sz w:val="20"/>
                <w:szCs w:val="20"/>
              </w:rPr>
              <w:t>ewidencyjnej……………………………na cele budowlane, wynikające z tytułu:</w:t>
            </w:r>
          </w:p>
          <w:p w14:paraId="6E521C9F" w14:textId="77777777"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14:paraId="5F20F8FE" w14:textId="77777777"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14:paraId="0EFD2495" w14:textId="77777777"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lastRenderedPageBreak/>
              <w:t>(wskazanie współwłaścicieli — imię, nazwisko lub nazwa oraz adres)</w:t>
            </w:r>
          </w:p>
          <w:p w14:paraId="207128B8" w14:textId="270BF2F0"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14:paraId="3033E45A" w14:textId="77777777"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14:paraId="51CC0B70" w14:textId="4209833D"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14:paraId="1BDFB11D" w14:textId="1D143DEA"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14:paraId="6F9A6ED0" w14:textId="0811169B"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14:paraId="129A1422" w14:textId="1C5D0255"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14:paraId="3C03057D" w14:textId="77777777"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14:paraId="5AF65B88" w14:textId="77777777"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14:paraId="1A1A310F" w14:textId="3A473F53"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14:paraId="79D8CF48" w14:textId="77777777"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14:paraId="5650ED4B" w14:textId="77777777" w:rsidTr="001F5D20">
              <w:tc>
                <w:tcPr>
                  <w:tcW w:w="526" w:type="dxa"/>
                  <w:shd w:val="clear" w:color="auto" w:fill="auto"/>
                  <w:vAlign w:val="center"/>
                </w:tcPr>
                <w:p w14:paraId="0D94FE43"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14:paraId="5A31FBCA" w14:textId="77777777" w:rsidTr="001F5D20">
              <w:tc>
                <w:tcPr>
                  <w:tcW w:w="526" w:type="dxa"/>
                  <w:shd w:val="clear" w:color="auto" w:fill="auto"/>
                </w:tcPr>
                <w:p w14:paraId="79AC34E1"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14:paraId="5E758563"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4C55F5C9" w14:textId="77777777" w:rsidTr="001F5D20">
              <w:tc>
                <w:tcPr>
                  <w:tcW w:w="526" w:type="dxa"/>
                  <w:shd w:val="clear" w:color="auto" w:fill="auto"/>
                </w:tcPr>
                <w:p w14:paraId="4A955304"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14:paraId="5D9EAA1A"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68CCA6C8" w14:textId="77777777" w:rsidTr="001F5D20">
              <w:tc>
                <w:tcPr>
                  <w:tcW w:w="526" w:type="dxa"/>
                  <w:shd w:val="clear" w:color="auto" w:fill="auto"/>
                </w:tcPr>
                <w:p w14:paraId="18C305D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14:paraId="0CC429E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38192081"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Pr="00225019">
              <w:rPr>
                <w:rFonts w:ascii="Arial Narrow" w:hAnsi="Arial Narrow"/>
                <w:color w:val="000000"/>
                <w:spacing w:val="2"/>
                <w:w w:val="106"/>
                <w:sz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1D2E67" w:rsidRPr="00225019">
              <w:rPr>
                <w:rFonts w:ascii="Arial Narrow" w:hAnsi="Arial Narrow"/>
                <w:color w:val="000000"/>
                <w:spacing w:val="-5"/>
                <w:sz w:val="20"/>
              </w:rPr>
              <w:t xml:space="preserve"> </w:t>
            </w:r>
            <w:r w:rsidR="001D2E67" w:rsidRPr="00A1102A">
              <w:rPr>
                <w:rFonts w:ascii="Arial Narrow" w:hAnsi="Arial Narrow"/>
                <w:color w:val="000000"/>
                <w:w w:val="106"/>
                <w:sz w:val="20"/>
                <w:szCs w:val="20"/>
              </w:rPr>
              <w:t>do złożenia oświadczenia o posiadanym</w:t>
            </w:r>
          </w:p>
          <w:p w14:paraId="1B32EEC3" w14:textId="77777777"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14:paraId="0BFE6DDC" w14:textId="59A5C07D"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14:paraId="3AC93B2F" w14:textId="73C4510C"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14:paraId="54F03EA2"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A1102A" w:rsidRDefault="00420807" w:rsidP="004054B5">
            <w:pPr>
              <w:shd w:val="clear" w:color="auto" w:fill="FFFFFF"/>
              <w:ind w:left="48"/>
              <w:jc w:val="both"/>
              <w:rPr>
                <w:rFonts w:ascii="Arial Narrow" w:hAnsi="Arial Narrow"/>
                <w:sz w:val="20"/>
                <w:szCs w:val="20"/>
              </w:rPr>
            </w:pPr>
          </w:p>
          <w:p w14:paraId="321D09F1" w14:textId="77777777"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14:paraId="1F134336" w14:textId="77777777" w:rsidR="00420807" w:rsidRPr="00A1102A" w:rsidRDefault="00420807">
            <w:pPr>
              <w:shd w:val="clear" w:color="auto" w:fill="FFFFFF"/>
              <w:tabs>
                <w:tab w:val="left" w:pos="5165"/>
              </w:tabs>
              <w:ind w:right="11"/>
              <w:jc w:val="center"/>
              <w:rPr>
                <w:rFonts w:ascii="Arial Narrow" w:hAnsi="Arial Narrow"/>
                <w:sz w:val="20"/>
                <w:szCs w:val="20"/>
              </w:rPr>
            </w:pPr>
          </w:p>
        </w:tc>
      </w:tr>
    </w:tbl>
    <w:p w14:paraId="1B480C02" w14:textId="5897AED5"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lastRenderedPageBreak/>
        <w:t>1</w:t>
      </w:r>
      <w:r w:rsidRPr="00A1102A">
        <w:rPr>
          <w:rFonts w:ascii="Arial Narrow" w:hAnsi="Arial Narrow"/>
          <w:i/>
          <w:color w:val="000000"/>
          <w:spacing w:val="-7"/>
          <w:sz w:val="20"/>
          <w:szCs w:val="20"/>
        </w:rPr>
        <w:t xml:space="preserve"> </w:t>
      </w:r>
      <w:r w:rsidRPr="00A1102A">
        <w:rPr>
          <w:rFonts w:ascii="Arial Narrow" w:hAnsi="Arial Narrow"/>
          <w:i/>
          <w:color w:val="000000"/>
          <w:spacing w:val="-6"/>
          <w:sz w:val="20"/>
          <w:szCs w:val="20"/>
        </w:rPr>
        <w:t>Należy wskazać właściciela nieruchomości.</w:t>
      </w:r>
    </w:p>
    <w:p w14:paraId="360166EB" w14:textId="25882A49" w:rsidR="00420807" w:rsidRPr="00A1102A" w:rsidRDefault="000410A9" w:rsidP="0022501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Pr="00225019">
        <w:rPr>
          <w:rFonts w:ascii="Arial Narrow" w:hAnsi="Arial Narrow"/>
          <w:i/>
          <w:color w:val="000000"/>
          <w:spacing w:val="-3"/>
          <w:sz w:val="20"/>
        </w:rPr>
        <w:t xml:space="preserve"> </w:t>
      </w:r>
      <w:r w:rsidR="00420807" w:rsidRPr="00A1102A">
        <w:rPr>
          <w:rFonts w:ascii="Arial Narrow" w:hAnsi="Arial Narrow"/>
          <w:i/>
          <w:color w:val="000000"/>
          <w:spacing w:val="-3"/>
          <w:sz w:val="20"/>
          <w:szCs w:val="20"/>
        </w:rPr>
        <w:t>Należy wskazać dokument, z którego wynika tytuł do dysponowania nieruchomością na cele budowlane.</w:t>
      </w:r>
    </w:p>
    <w:p w14:paraId="6ED61611" w14:textId="4B3C49EB"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Pr="00A1102A">
        <w:rPr>
          <w:rFonts w:ascii="Arial Narrow" w:hAnsi="Arial Narrow"/>
          <w:i/>
          <w:color w:val="000000"/>
          <w:spacing w:val="-3"/>
          <w:sz w:val="20"/>
          <w:szCs w:val="20"/>
        </w:rPr>
        <w:t xml:space="preserve"> </w:t>
      </w:r>
      <w:r w:rsidR="00420807" w:rsidRPr="00A1102A">
        <w:rPr>
          <w:rFonts w:ascii="Arial Narrow" w:hAnsi="Arial Narrow"/>
          <w:i/>
          <w:color w:val="000000"/>
          <w:spacing w:val="-3"/>
          <w:sz w:val="20"/>
          <w:szCs w:val="20"/>
        </w:rPr>
        <w:t>Dotyczy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7180D5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AB51A1">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225019">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5D2FBB96" w14:textId="77777777" w:rsidR="00446013" w:rsidRPr="0049701D" w:rsidRDefault="00C5027D" w:rsidP="00446013">
      <w:pPr>
        <w:jc w:val="both"/>
        <w:rPr>
          <w:rFonts w:ascii="Arial Narrow" w:hAnsi="Arial Narrow"/>
          <w:sz w:val="20"/>
          <w:szCs w:val="20"/>
        </w:rPr>
      </w:pPr>
      <w:r>
        <w:rPr>
          <w:rFonts w:ascii="Arial Narrow" w:hAnsi="Arial Narrow"/>
          <w:noProof/>
          <w:sz w:val="20"/>
          <w:szCs w:val="20"/>
        </w:rPr>
        <w:pict w14:anchorId="4EC4564E">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225019" w:rsidRDefault="00446013" w:rsidP="00446013">
      <w:pPr>
        <w:numPr>
          <w:ilvl w:val="0"/>
          <w:numId w:val="35"/>
        </w:numPr>
        <w:jc w:val="both"/>
        <w:rPr>
          <w:rFonts w:ascii="Arial Narrow" w:hAnsi="Arial Narrow"/>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225019"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14E16658"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61FFC6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225019" w:rsidRDefault="00446013" w:rsidP="00446013">
      <w:pPr>
        <w:numPr>
          <w:ilvl w:val="0"/>
          <w:numId w:val="34"/>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lang w:val="x-none"/>
        </w:rPr>
        <w:t>;</w:t>
      </w:r>
    </w:p>
    <w:p w14:paraId="2D9C0D4E" w14:textId="77777777" w:rsidR="00446013" w:rsidRPr="00225019" w:rsidRDefault="00446013" w:rsidP="00446013">
      <w:pPr>
        <w:numPr>
          <w:ilvl w:val="0"/>
          <w:numId w:val="34"/>
        </w:numPr>
        <w:jc w:val="both"/>
        <w:rPr>
          <w:rFonts w:ascii="Arial Narrow" w:hAnsi="Arial Narrow"/>
          <w:b/>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p>
    <w:p w14:paraId="56B740BD" w14:textId="77777777" w:rsidR="00446013" w:rsidRPr="00225019" w:rsidRDefault="00446013" w:rsidP="00446013">
      <w:pPr>
        <w:numPr>
          <w:ilvl w:val="0"/>
          <w:numId w:val="34"/>
        </w:numPr>
        <w:jc w:val="both"/>
        <w:rPr>
          <w:rFonts w:ascii="Arial Narrow" w:hAnsi="Arial Narrow"/>
          <w:sz w:val="20"/>
          <w:lang w:val="x-none"/>
        </w:rPr>
      </w:pPr>
      <w:r w:rsidRPr="00225019">
        <w:rPr>
          <w:rFonts w:ascii="Arial Narrow" w:hAnsi="Arial Narrow"/>
          <w:sz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34222135"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225019" w:rsidRDefault="00446013" w:rsidP="00446013">
      <w:pPr>
        <w:numPr>
          <w:ilvl w:val="0"/>
          <w:numId w:val="31"/>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lang w:val="x-none"/>
        </w:rPr>
        <w:t>;</w:t>
      </w:r>
    </w:p>
    <w:p w14:paraId="4EBA6BA7" w14:textId="77777777" w:rsidR="00446013" w:rsidRPr="00225019"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225019">
        <w:rPr>
          <w:rFonts w:ascii="Arial Narrow" w:hAnsi="Arial Narrow"/>
          <w:sz w:val="20"/>
          <w:lang w:val="x-none"/>
        </w:rPr>
        <w:t xml:space="preserve">okumenty potwierdzające podanie do publicznej wiadomości informacji o wydanej decyzji </w:t>
      </w:r>
      <w:r w:rsidRPr="00225019">
        <w:rPr>
          <w:rFonts w:ascii="Arial Narrow" w:hAnsi="Arial Narrow"/>
          <w:i/>
          <w:sz w:val="20"/>
          <w:lang w:val="x-none"/>
        </w:rPr>
        <w:t>(art. 95 ustawy OOŚ)</w:t>
      </w:r>
      <w:r w:rsidRPr="00225019">
        <w:rPr>
          <w:rFonts w:ascii="Arial Narrow" w:hAnsi="Arial Narrow"/>
          <w:sz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1C60AD6C" w:rsidR="00446013" w:rsidRPr="00225019" w:rsidRDefault="00446013" w:rsidP="00446013">
      <w:pPr>
        <w:numPr>
          <w:ilvl w:val="0"/>
          <w:numId w:val="29"/>
        </w:numPr>
        <w:jc w:val="both"/>
        <w:rPr>
          <w:rFonts w:ascii="Arial Narrow" w:hAnsi="Arial Narrow"/>
          <w:b/>
          <w:i/>
          <w:sz w:val="20"/>
          <w:lang w:val="x-none"/>
        </w:rPr>
      </w:pPr>
      <w:r w:rsidRPr="00225019">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225019">
        <w:rPr>
          <w:rFonts w:ascii="Arial Narrow" w:hAnsi="Arial Narrow"/>
          <w:i/>
          <w:sz w:val="20"/>
          <w:lang w:val="x-none"/>
        </w:rPr>
        <w:t>art. 33 ustawy OOŚ</w:t>
      </w:r>
      <w:r w:rsidRPr="00225019">
        <w:rPr>
          <w:rFonts w:ascii="Arial Narrow" w:hAnsi="Arial Narrow"/>
          <w:sz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225019" w:rsidRDefault="00446013" w:rsidP="00446013">
      <w:pPr>
        <w:numPr>
          <w:ilvl w:val="0"/>
          <w:numId w:val="29"/>
        </w:numPr>
        <w:jc w:val="both"/>
        <w:rPr>
          <w:rFonts w:ascii="Arial Narrow" w:hAnsi="Arial Narrow"/>
          <w:b/>
          <w:sz w:val="20"/>
          <w:lang w:val="x-none"/>
        </w:rPr>
      </w:pPr>
      <w:r w:rsidRPr="00225019">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lang w:val="x-none"/>
        </w:rPr>
        <w:t>art. 3</w:t>
      </w:r>
      <w:r w:rsidRPr="0049701D">
        <w:rPr>
          <w:rFonts w:ascii="Arial Narrow" w:hAnsi="Arial Narrow"/>
          <w:i/>
          <w:sz w:val="20"/>
          <w:szCs w:val="20"/>
        </w:rPr>
        <w:t xml:space="preserve"> ust.1 pkt. 11</w:t>
      </w:r>
      <w:r w:rsidRPr="00225019">
        <w:rPr>
          <w:rFonts w:ascii="Arial Narrow" w:hAnsi="Arial Narrow"/>
          <w:sz w:val="20"/>
          <w:lang w:val="x-none"/>
        </w:rPr>
        <w:t xml:space="preserve"> </w:t>
      </w:r>
      <w:r w:rsidRPr="00225019">
        <w:rPr>
          <w:rFonts w:ascii="Arial Narrow" w:hAnsi="Arial Narrow"/>
          <w:i/>
          <w:sz w:val="20"/>
          <w:lang w:val="x-none"/>
        </w:rPr>
        <w:t>ustawy OOŚ)</w:t>
      </w:r>
      <w:r w:rsidRPr="00225019">
        <w:rPr>
          <w:rFonts w:ascii="Arial Narrow" w:hAnsi="Arial Narrow"/>
          <w:sz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225019">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225019">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225019">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225019">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225019">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225019">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225019">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225019">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225019">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396F21F"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225019">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225019">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225019">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0D39071"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225019">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225019">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225019">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225019">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4F58F8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225019">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225019">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225019">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225019">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225019">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225019">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225019">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225019">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23376CE4"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225019">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20591F0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225019">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16080BDD"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225019">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4DBBD93A"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225019">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A896BE6"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225019">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225019">
        <w:trPr>
          <w:trHeight w:val="416"/>
        </w:trPr>
        <w:tc>
          <w:tcPr>
            <w:tcW w:w="5000" w:type="pct"/>
            <w:shd w:val="clear" w:color="auto" w:fill="D9D9D9"/>
          </w:tcPr>
          <w:p w14:paraId="205874BD" w14:textId="44FD2AA0"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225019">
        <w:trPr>
          <w:trHeight w:val="416"/>
        </w:trPr>
        <w:tc>
          <w:tcPr>
            <w:tcW w:w="5000" w:type="pct"/>
            <w:shd w:val="clear" w:color="auto" w:fill="D9D9D9"/>
          </w:tcPr>
          <w:p w14:paraId="7DFE7209" w14:textId="3F590E52"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225019">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225019">
        <w:trPr>
          <w:trHeight w:val="416"/>
        </w:trPr>
        <w:tc>
          <w:tcPr>
            <w:tcW w:w="5000" w:type="pct"/>
            <w:shd w:val="clear" w:color="auto" w:fill="D9D9D9"/>
          </w:tcPr>
          <w:p w14:paraId="132B5776" w14:textId="56874398"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225019">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225019">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225019">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2250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225019">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1E38F5F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A40ACBF"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225019">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6E2FCEB6"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3B1A063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3BDE8781" w:rsidR="002D6645" w:rsidRDefault="00446013" w:rsidP="00CD681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45E7108C" w14:textId="77777777" w:rsidR="00AB3D90" w:rsidRDefault="00AB3D90" w:rsidP="00044C4B">
      <w:pPr>
        <w:ind w:left="5664"/>
        <w:jc w:val="right"/>
        <w:rPr>
          <w:rFonts w:ascii="Arial Narrow" w:hAnsi="Arial Narrow" w:cs="Arial"/>
          <w:b/>
          <w:sz w:val="20"/>
          <w:szCs w:val="20"/>
        </w:rPr>
      </w:pPr>
    </w:p>
    <w:p w14:paraId="4C729BC8" w14:textId="77777777" w:rsidR="00AB3D90" w:rsidRDefault="00AB3D90" w:rsidP="00044C4B">
      <w:pPr>
        <w:ind w:left="5664"/>
        <w:jc w:val="right"/>
        <w:rPr>
          <w:rFonts w:ascii="Arial Narrow" w:hAnsi="Arial Narrow" w:cs="Arial"/>
          <w:b/>
          <w:sz w:val="20"/>
          <w:szCs w:val="20"/>
        </w:rPr>
      </w:pPr>
    </w:p>
    <w:p w14:paraId="63CF2816" w14:textId="77777777" w:rsidR="00AB3D90" w:rsidRDefault="00AB3D90" w:rsidP="00044C4B">
      <w:pPr>
        <w:ind w:left="5664"/>
        <w:jc w:val="right"/>
        <w:rPr>
          <w:rFonts w:ascii="Arial Narrow" w:hAnsi="Arial Narrow" w:cs="Arial"/>
          <w:b/>
          <w:sz w:val="20"/>
          <w:szCs w:val="20"/>
        </w:rPr>
      </w:pPr>
    </w:p>
    <w:p w14:paraId="1D41CB6E" w14:textId="77777777" w:rsidR="00AB3D90" w:rsidRDefault="00AB3D90" w:rsidP="00044C4B">
      <w:pPr>
        <w:ind w:left="5664"/>
        <w:jc w:val="right"/>
        <w:rPr>
          <w:rFonts w:ascii="Arial Narrow" w:hAnsi="Arial Narrow" w:cs="Arial"/>
          <w:b/>
          <w:sz w:val="20"/>
          <w:szCs w:val="20"/>
        </w:rPr>
      </w:pPr>
    </w:p>
    <w:p w14:paraId="002602F9" w14:textId="77777777" w:rsidR="00AB3D90" w:rsidRDefault="00AB3D90" w:rsidP="00044C4B">
      <w:pPr>
        <w:ind w:left="5664"/>
        <w:jc w:val="right"/>
        <w:rPr>
          <w:rFonts w:ascii="Arial Narrow" w:hAnsi="Arial Narrow" w:cs="Arial"/>
          <w:b/>
          <w:sz w:val="20"/>
          <w:szCs w:val="20"/>
        </w:rPr>
      </w:pPr>
    </w:p>
    <w:p w14:paraId="4D4CACEC" w14:textId="77777777" w:rsidR="00AB3D90" w:rsidRDefault="00AB3D90" w:rsidP="00044C4B">
      <w:pPr>
        <w:ind w:left="5664"/>
        <w:jc w:val="right"/>
        <w:rPr>
          <w:rFonts w:ascii="Arial Narrow" w:hAnsi="Arial Narrow" w:cs="Arial"/>
          <w:b/>
          <w:sz w:val="20"/>
          <w:szCs w:val="20"/>
        </w:rPr>
      </w:pPr>
    </w:p>
    <w:p w14:paraId="1192C8DC" w14:textId="77777777" w:rsidR="00AB3D90" w:rsidRDefault="00AB3D90" w:rsidP="00044C4B">
      <w:pPr>
        <w:ind w:left="5664"/>
        <w:jc w:val="right"/>
        <w:rPr>
          <w:rFonts w:ascii="Arial Narrow" w:hAnsi="Arial Narrow" w:cs="Arial"/>
          <w:b/>
          <w:sz w:val="20"/>
          <w:szCs w:val="20"/>
        </w:rPr>
      </w:pPr>
    </w:p>
    <w:p w14:paraId="473049BB" w14:textId="77777777" w:rsidR="00AB3D90" w:rsidRDefault="00AB3D90" w:rsidP="00044C4B">
      <w:pPr>
        <w:ind w:left="5664"/>
        <w:jc w:val="right"/>
        <w:rPr>
          <w:rFonts w:ascii="Arial Narrow" w:hAnsi="Arial Narrow" w:cs="Arial"/>
          <w:b/>
          <w:sz w:val="20"/>
          <w:szCs w:val="20"/>
        </w:rPr>
      </w:pPr>
    </w:p>
    <w:p w14:paraId="22897269" w14:textId="77777777" w:rsidR="00AB3D90" w:rsidRDefault="00AB3D90" w:rsidP="00044C4B">
      <w:pPr>
        <w:ind w:left="5664"/>
        <w:jc w:val="right"/>
        <w:rPr>
          <w:rFonts w:ascii="Arial Narrow" w:hAnsi="Arial Narrow" w:cs="Arial"/>
          <w:b/>
          <w:sz w:val="20"/>
          <w:szCs w:val="20"/>
        </w:rPr>
      </w:pPr>
    </w:p>
    <w:p w14:paraId="0DF6FA11" w14:textId="77777777" w:rsidR="00AB3D90" w:rsidRDefault="00AB3D90"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225019">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225019">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225019">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225019">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225019">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225019">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225019">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225019">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225019">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225019">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225019">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225019">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225019">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225019">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225019">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225019">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225019">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225019">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3013834"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225019">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225019">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225019">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225019">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40D602A6"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6D307963"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225019">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225019">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225019">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225019">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ADB80F"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225019">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225019">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E7B0345"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22BBC79B"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225019">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225019">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225019">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225019">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225019">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225019">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225019">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225019">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225019">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225019">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225019">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225019">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225019">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225019">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225019">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225019">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225019">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225019">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DC0030"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18E55C9A"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DC0030"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321E4AE0"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225019">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225019">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4F2B3F6D"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C0030"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DC0030" w:rsidRPr="005F6723" w14:paraId="00D765A2" w14:textId="77777777" w:rsidTr="00040603">
        <w:trPr>
          <w:trHeight w:val="693"/>
        </w:trPr>
        <w:tc>
          <w:tcPr>
            <w:tcW w:w="0" w:type="auto"/>
            <w:shd w:val="clear" w:color="auto" w:fill="EEECE1"/>
          </w:tcPr>
          <w:p w14:paraId="10F7C2F2" w14:textId="492D2073"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DC0030"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DC0030" w:rsidRPr="005F6723" w14:paraId="18042013" w14:textId="77777777" w:rsidTr="00040603">
        <w:trPr>
          <w:trHeight w:val="569"/>
        </w:trPr>
        <w:tc>
          <w:tcPr>
            <w:tcW w:w="0" w:type="auto"/>
            <w:shd w:val="clear" w:color="auto" w:fill="EEECE1"/>
          </w:tcPr>
          <w:p w14:paraId="594BE67A" w14:textId="6342AC2C"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DC0030"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DC0030"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225019">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0FD4105E"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55A289E"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r w:rsidR="00CE6CB8">
        <w:rPr>
          <w:rFonts w:ascii="Arial Narrow" w:hAnsi="Arial Narrow"/>
          <w:sz w:val="20"/>
          <w:szCs w:val="20"/>
        </w:rPr>
        <w:t>…………………………………………..</w:t>
      </w:r>
    </w:p>
    <w:p w14:paraId="226ED2FF" w14:textId="77777777"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225019">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5584ADB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5E08BE2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225019">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lastRenderedPageBreak/>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10732633"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2C8D3211"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3FC6913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3FBDB90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225019">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6C71324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225019">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4DA22EE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225019">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61EEF3DE"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225019">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270E6736"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225019">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225019">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6B21F2E4" w14:textId="6E9A5B1B"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2A60881"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225019">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26A113B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225019">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225019">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308F8375" w14:textId="0C7DCE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225019">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225019">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37EC50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01589CE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225019">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225019">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225019">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225019">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225019">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225019">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225019">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225019">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225019">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225019">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225019">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lastRenderedPageBreak/>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225019">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Odpowiadając na pytanie nr 5 w sekcji D ww. formularza należy mieć na uwadze, iż zgodnie z wyjaśnieniami Komisji Europejskiej chodzi w ww. pytaniu o podmiot definiowany na poziomie grupy, co oznacza grupę przedsiębiorstw posiadającą </w:t>
      </w:r>
      <w:r w:rsidRPr="005E03AA">
        <w:rPr>
          <w:rFonts w:ascii="Arial Narrow" w:hAnsi="Arial Narrow"/>
          <w:sz w:val="20"/>
          <w:szCs w:val="20"/>
        </w:rPr>
        <w:lastRenderedPageBreak/>
        <w:t>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225019">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6E4226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225019">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0909E860"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5C245B81"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a umowa UOIG nie została jeszcze zawarta, do wniosku o dofinansowanie należy załączyć dokument odzwierciedlający podstawowe założenia </w:t>
      </w:r>
      <w:r w:rsidRPr="0065276C">
        <w:rPr>
          <w:rFonts w:ascii="Arial Narrow" w:hAnsi="Arial Narrow"/>
          <w:sz w:val="20"/>
          <w:szCs w:val="20"/>
          <w:lang w:eastAsia="en-US"/>
        </w:rPr>
        <w:lastRenderedPageBreak/>
        <w:t>umowy o świadczenie usług w ogólnym interesie gospodarczym oraz harmonogram działań związanych z jej zawarciem. Po zawarciu umowy należy do złożonego wniosku dołączyć jej egzemplarz.</w:t>
      </w:r>
    </w:p>
    <w:p w14:paraId="79D73947"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50BD5BB1"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35B904C2"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685E7405"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0A95E1C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3303295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B56DD15"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6E6C319D"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7B83CB6"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225019">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414B82C6" w14:textId="4C1EF609"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14:paraId="2091B6D3" w14:textId="0661A98C" w:rsidR="00AF7F89" w:rsidRDefault="00CA65EC" w:rsidP="007B4325">
      <w:pPr>
        <w:spacing w:before="60" w:after="60"/>
        <w:ind w:left="709" w:hanging="349"/>
        <w:jc w:val="both"/>
        <w:rPr>
          <w:rFonts w:ascii="Arial Narrow" w:hAnsi="Arial Narrow"/>
          <w:sz w:val="20"/>
          <w:szCs w:val="20"/>
        </w:rPr>
      </w:pPr>
      <w:r>
        <w:rPr>
          <w:rFonts w:ascii="Arial Narrow" w:hAnsi="Arial Narrow"/>
          <w:sz w:val="20"/>
          <w:szCs w:val="20"/>
        </w:rPr>
        <w:t>-</w:t>
      </w:r>
      <w:r w:rsidR="007B4325">
        <w:rPr>
          <w:rFonts w:ascii="Arial Narrow" w:hAnsi="Arial Narrow"/>
          <w:sz w:val="20"/>
          <w:szCs w:val="20"/>
        </w:rPr>
        <w:tab/>
      </w:r>
      <w:r w:rsidR="00420807" w:rsidRPr="007B4325">
        <w:rPr>
          <w:rFonts w:ascii="Arial Narrow" w:hAnsi="Arial Narrow"/>
          <w:sz w:val="20"/>
          <w:szCs w:val="20"/>
        </w:rPr>
        <w:t>Pozytywnie zaopiniowany przez NFOŚiGW lub WFOŚiGW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1056CC0C" w14:textId="544679A5"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 xml:space="preserve"> </w:t>
      </w:r>
      <w:r w:rsidR="00462655" w:rsidRPr="00462655">
        <w:rPr>
          <w:rFonts w:ascii="Arial Narrow" w:hAnsi="Arial Narrow"/>
          <w:sz w:val="20"/>
          <w:szCs w:val="20"/>
        </w:rPr>
        <w:t xml:space="preserve">lub </w:t>
      </w:r>
      <w:r w:rsidR="00CA65EC">
        <w:rPr>
          <w:rFonts w:ascii="Arial Narrow" w:hAnsi="Arial Narrow"/>
          <w:sz w:val="20"/>
          <w:szCs w:val="20"/>
        </w:rPr>
        <w:t>ww. dokumentów</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330C8C2" w14:textId="77777777" w:rsidTr="00225019">
        <w:trPr>
          <w:trHeight w:val="4913"/>
        </w:trPr>
        <w:tc>
          <w:tcPr>
            <w:tcW w:w="9060" w:type="dxa"/>
          </w:tcPr>
          <w:p w14:paraId="6CDEA31A"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342405DF"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6502055D" w14:textId="77777777" w:rsidR="007B4325" w:rsidRPr="007B4325" w:rsidRDefault="007B4325" w:rsidP="007B4325">
            <w:pPr>
              <w:rPr>
                <w:rFonts w:ascii="Arial Narrow" w:hAnsi="Arial Narrow"/>
                <w:sz w:val="20"/>
                <w:szCs w:val="20"/>
              </w:rPr>
            </w:pPr>
          </w:p>
          <w:p w14:paraId="1994BA52"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79BCA717" w14:textId="77777777" w:rsidR="007B4325" w:rsidRPr="007B4325" w:rsidRDefault="007B4325" w:rsidP="007B4325">
            <w:pPr>
              <w:rPr>
                <w:rFonts w:ascii="Arial Narrow" w:hAnsi="Arial Narrow"/>
                <w:sz w:val="20"/>
                <w:szCs w:val="20"/>
              </w:rPr>
            </w:pPr>
          </w:p>
          <w:p w14:paraId="55630C40"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3D9C67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64A0C868" w14:textId="0849CFEE"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735288F" w14:textId="031A57F1"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45BEF701" w14:textId="77777777" w:rsidR="007B4325" w:rsidRPr="007B4325" w:rsidRDefault="007B4325" w:rsidP="007B4325">
            <w:pPr>
              <w:jc w:val="both"/>
              <w:rPr>
                <w:rFonts w:ascii="Arial Narrow" w:hAnsi="Arial Narrow"/>
                <w:sz w:val="20"/>
                <w:szCs w:val="20"/>
              </w:rPr>
            </w:pPr>
          </w:p>
          <w:p w14:paraId="4A16B788" w14:textId="77777777" w:rsidR="007B4325" w:rsidRPr="007B4325" w:rsidRDefault="007B4325" w:rsidP="007B4325">
            <w:pPr>
              <w:rPr>
                <w:rFonts w:ascii="Arial Narrow" w:hAnsi="Arial Narrow"/>
                <w:sz w:val="20"/>
                <w:szCs w:val="20"/>
              </w:rPr>
            </w:pPr>
          </w:p>
          <w:p w14:paraId="648BB1E6"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E34A80F" w14:textId="77777777" w:rsidR="007B4325" w:rsidRPr="007B4325" w:rsidRDefault="007B4325" w:rsidP="007B4325">
            <w:pPr>
              <w:ind w:left="5760"/>
              <w:jc w:val="center"/>
              <w:rPr>
                <w:rFonts w:ascii="Arial Narrow" w:hAnsi="Arial Narrow"/>
                <w:sz w:val="20"/>
                <w:szCs w:val="20"/>
              </w:rPr>
            </w:pPr>
          </w:p>
          <w:p w14:paraId="252029AF"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5DEBD712"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3BA6A5BB" w14:textId="77777777" w:rsidR="007B4325" w:rsidRPr="007B4325" w:rsidRDefault="007B4325" w:rsidP="007B4325">
            <w:pPr>
              <w:rPr>
                <w:rFonts w:ascii="Arial Narrow" w:hAnsi="Arial Narrow"/>
                <w:sz w:val="20"/>
                <w:szCs w:val="20"/>
              </w:rPr>
            </w:pPr>
          </w:p>
        </w:tc>
      </w:tr>
    </w:tbl>
    <w:p w14:paraId="01927B72" w14:textId="0B9A2A12" w:rsidR="007B4325" w:rsidRPr="007B4325" w:rsidRDefault="007B4325" w:rsidP="00225019">
      <w:pPr>
        <w:spacing w:before="60" w:after="60"/>
        <w:jc w:val="both"/>
        <w:rPr>
          <w:rFonts w:ascii="Arial Narrow" w:hAnsi="Arial Narrow" w:cs="Arial"/>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18492DE0"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E7D90">
        <w:rPr>
          <w:rFonts w:ascii="Arial Narrow" w:hAnsi="Arial Narrow"/>
          <w:sz w:val="20"/>
          <w:szCs w:val="20"/>
        </w:rPr>
        <w:t xml:space="preserve"> </w:t>
      </w:r>
      <w:r w:rsidRPr="005623DD">
        <w:rPr>
          <w:rFonts w:ascii="Arial Narrow" w:hAnsi="Arial Narrow"/>
          <w:sz w:val="20"/>
          <w:szCs w:val="20"/>
        </w:rPr>
        <w:lastRenderedPageBreak/>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6B899303" w:rsidR="00420807" w:rsidRPr="005E03AA" w:rsidRDefault="00420807" w:rsidP="00CD681E">
      <w:pPr>
        <w:jc w:val="both"/>
        <w:rPr>
          <w:rFonts w:ascii="Arial Narrow" w:hAnsi="Arial Narrow"/>
          <w:sz w:val="20"/>
          <w:szCs w:val="20"/>
        </w:rPr>
      </w:pPr>
    </w:p>
    <w:p w14:paraId="04833173" w14:textId="77777777" w:rsidR="00420807" w:rsidRPr="005E03AA" w:rsidRDefault="00420807" w:rsidP="00CD681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1CB87D72"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225019">
        <w:trPr>
          <w:trHeight w:val="4913"/>
        </w:trPr>
        <w:tc>
          <w:tcPr>
            <w:tcW w:w="9060" w:type="dxa"/>
          </w:tcPr>
          <w:p w14:paraId="4591B2A5" w14:textId="6CB13A21"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20471B79"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5E797C12"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633011F"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w:t>
      </w:r>
      <w:r w:rsidRPr="005E03AA">
        <w:rPr>
          <w:rFonts w:ascii="Arial Narrow" w:hAnsi="Arial Narrow"/>
          <w:sz w:val="20"/>
          <w:szCs w:val="20"/>
        </w:rPr>
        <w:lastRenderedPageBreak/>
        <w:t xml:space="preserve">szczególnych zasadach przygotowania i realizacji inwestycji w zakresie dróg publicznych – </w:t>
      </w:r>
      <w:r w:rsidR="000E2ADB" w:rsidRPr="000E2ADB">
        <w:rPr>
          <w:rFonts w:ascii="Arial Narrow" w:hAnsi="Arial Narrow"/>
          <w:sz w:val="20"/>
          <w:szCs w:val="20"/>
        </w:rPr>
        <w:t>tj. Dz.U. z 2017 r., poz. 1496</w:t>
      </w:r>
      <w:r w:rsidR="00CF635E">
        <w:rPr>
          <w:rFonts w:ascii="Arial Narrow" w:hAnsi="Arial Narrow"/>
          <w:sz w:val="20"/>
          <w:szCs w:val="20"/>
        </w:rPr>
        <w:t xml:space="preserve"> z późn. zm.</w:t>
      </w:r>
      <w:r w:rsidRPr="005E03AA">
        <w:rPr>
          <w:rFonts w:ascii="Arial Narrow" w:hAnsi="Arial Narrow"/>
          <w:sz w:val="20"/>
          <w:szCs w:val="20"/>
        </w:rPr>
        <w:t>).</w:t>
      </w:r>
    </w:p>
    <w:p w14:paraId="5F5EB1D8" w14:textId="77777777"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67BF8769"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4730" w14:textId="77777777" w:rsidR="00C5027D" w:rsidRDefault="00C5027D" w:rsidP="00512F18">
      <w:r>
        <w:separator/>
      </w:r>
    </w:p>
  </w:endnote>
  <w:endnote w:type="continuationSeparator" w:id="0">
    <w:p w14:paraId="1EF3102D" w14:textId="77777777" w:rsidR="00C5027D" w:rsidRDefault="00C5027D" w:rsidP="00512F18">
      <w:r>
        <w:continuationSeparator/>
      </w:r>
    </w:p>
  </w:endnote>
  <w:endnote w:type="continuationNotice" w:id="1">
    <w:p w14:paraId="087855FA" w14:textId="77777777" w:rsidR="00C5027D" w:rsidRDefault="00C50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5D555A09" w:rsidR="001F758C" w:rsidRDefault="001F758C">
    <w:pPr>
      <w:pStyle w:val="Stopka"/>
      <w:jc w:val="right"/>
    </w:pPr>
    <w:r>
      <w:fldChar w:fldCharType="begin"/>
    </w:r>
    <w:r>
      <w:instrText>PAGE   \* MERGEFORMAT</w:instrText>
    </w:r>
    <w:r>
      <w:fldChar w:fldCharType="separate"/>
    </w:r>
    <w:r w:rsidR="00495BB9">
      <w:rPr>
        <w:noProof/>
      </w:rPr>
      <w:t>22</w:t>
    </w:r>
    <w:r>
      <w:rPr>
        <w:noProof/>
      </w:rPr>
      <w:fldChar w:fldCharType="end"/>
    </w:r>
  </w:p>
  <w:p w14:paraId="0CF28406" w14:textId="77777777" w:rsidR="001F758C" w:rsidRDefault="001F758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4904" w14:textId="77777777" w:rsidR="00C5027D" w:rsidRDefault="00C5027D" w:rsidP="00512F18">
      <w:r>
        <w:separator/>
      </w:r>
    </w:p>
  </w:footnote>
  <w:footnote w:type="continuationSeparator" w:id="0">
    <w:p w14:paraId="5DDFD218" w14:textId="77777777" w:rsidR="00C5027D" w:rsidRDefault="00C5027D" w:rsidP="00512F18">
      <w:r>
        <w:continuationSeparator/>
      </w:r>
    </w:p>
  </w:footnote>
  <w:footnote w:type="continuationNotice" w:id="1">
    <w:p w14:paraId="04BBC9DF" w14:textId="77777777" w:rsidR="00C5027D" w:rsidRDefault="00C5027D"/>
  </w:footnote>
  <w:footnote w:id="2">
    <w:p w14:paraId="1FDEBE56"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1F758C" w:rsidRPr="006B6FC2" w:rsidRDefault="001F758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1F758C" w:rsidRPr="006B6FC2" w:rsidRDefault="001F758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1F758C" w:rsidRPr="006B6FC2" w:rsidRDefault="001F758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1F758C" w:rsidRPr="006B6FC2" w:rsidRDefault="001F758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1F758C" w:rsidRDefault="001F758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1F758C" w:rsidRPr="006B6FC2" w:rsidRDefault="001F758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1F758C" w:rsidRDefault="00C5027D" w:rsidP="00446013">
      <w:pPr>
        <w:pStyle w:val="Tekstprzypisudolnego"/>
        <w:jc w:val="both"/>
      </w:pPr>
      <w:hyperlink r:id="rId2" w:history="1">
        <w:r w:rsidR="001F758C" w:rsidRPr="006B6FC2">
          <w:rPr>
            <w:rStyle w:val="Hipercze"/>
            <w:rFonts w:ascii="Arial Narrow" w:hAnsi="Arial Narrow" w:cs="Arial"/>
            <w:sz w:val="18"/>
            <w:szCs w:val="18"/>
          </w:rPr>
          <w:t>http://ec.europa.eu/clima/policies/adaptation/what/docs/non_paper_guidelines_project_managers_en.pdf</w:t>
        </w:r>
      </w:hyperlink>
      <w:r w:rsidR="001F758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1F758C" w:rsidRPr="006B6FC2">
          <w:rPr>
            <w:rStyle w:val="Hipercze"/>
            <w:rFonts w:ascii="Arial Narrow" w:hAnsi="Arial Narrow" w:cs="Arial"/>
            <w:sz w:val="18"/>
            <w:szCs w:val="18"/>
          </w:rPr>
          <w:t>http://ec.europa.eu/environment/eia/home.htm</w:t>
        </w:r>
      </w:hyperlink>
      <w:r w:rsidR="001F758C" w:rsidRPr="00CA4D66">
        <w:rPr>
          <w:rFonts w:ascii="Arial" w:hAnsi="Arial" w:cs="Arial"/>
          <w:color w:val="000000"/>
          <w:sz w:val="18"/>
          <w:szCs w:val="18"/>
        </w:rPr>
        <w:t xml:space="preserve"> </w:t>
      </w:r>
      <w:r w:rsidR="001F758C" w:rsidRPr="00CA4D66">
        <w:rPr>
          <w:rFonts w:ascii="Arial" w:hAnsi="Arial" w:cs="Arial"/>
          <w:color w:val="000000"/>
          <w:sz w:val="24"/>
          <w:szCs w:val="24"/>
        </w:rPr>
        <w:t xml:space="preserve"> </w:t>
      </w:r>
    </w:p>
  </w:footnote>
  <w:footnote w:id="22">
    <w:p w14:paraId="14D8F66D" w14:textId="170FF013"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w:t>
      </w:r>
      <w:r>
        <w:rPr>
          <w:rFonts w:ascii="Arial Narrow" w:hAnsi="Arial Narrow" w:cs="Arial"/>
          <w:i/>
          <w:iCs/>
          <w:sz w:val="18"/>
          <w:szCs w:val="18"/>
          <w:lang w:eastAsia="pl-PL"/>
        </w:rPr>
        <w:t xml:space="preserve"> </w:t>
      </w:r>
      <w:r w:rsidRPr="006B6FC2">
        <w:rPr>
          <w:rFonts w:ascii="Arial Narrow" w:hAnsi="Arial Narrow" w:cs="Arial"/>
          <w:i/>
          <w:iCs/>
          <w:sz w:val="18"/>
          <w:szCs w:val="18"/>
          <w:lang w:eastAsia="pl-PL"/>
        </w:rPr>
        <w:t>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1F758C" w:rsidRDefault="001F758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1F758C" w:rsidRDefault="001F758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1F758C" w:rsidRDefault="001F758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1F758C" w:rsidRDefault="001F758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1F758C" w:rsidRDefault="001F758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1F758C" w:rsidRDefault="001F758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1F758C" w:rsidRDefault="001F758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1F758C" w:rsidRPr="008D5991" w:rsidRDefault="001F758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1F758C" w:rsidRDefault="001F758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1F758C" w:rsidRDefault="001F758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1F758C" w:rsidRDefault="001F758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1F758C" w:rsidRDefault="001F758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1F758C" w:rsidRPr="004054B5" w:rsidRDefault="001F758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1F758C" w:rsidRDefault="001F758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1F758C" w:rsidRPr="004054B5" w:rsidRDefault="001F758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225019">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1F758C" w:rsidRDefault="001F758C"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1F758C" w:rsidRDefault="001F75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BD7"/>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95BB9"/>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6046"/>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27D"/>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84AD-0F5C-4516-B5B6-5934B0CE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32023</Words>
  <Characters>192140</Characters>
  <Application>Microsoft Office Word</Application>
  <DocSecurity>0</DocSecurity>
  <Lines>1601</Lines>
  <Paragraphs>447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jbrot</cp:lastModifiedBy>
  <cp:revision>38</cp:revision>
  <cp:lastPrinted>2017-01-09T12:30:00Z</cp:lastPrinted>
  <dcterms:created xsi:type="dcterms:W3CDTF">2017-12-05T09:44:00Z</dcterms:created>
  <dcterms:modified xsi:type="dcterms:W3CDTF">2018-07-18T11:11:00Z</dcterms:modified>
</cp:coreProperties>
</file>